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B9C" w:rsidRPr="00017CA1" w:rsidRDefault="00891264" w:rsidP="00C3574A">
      <w:pPr>
        <w:pStyle w:val="1"/>
        <w:tabs>
          <w:tab w:val="left" w:pos="0"/>
        </w:tabs>
        <w:jc w:val="left"/>
        <w:rPr>
          <w:rFonts w:ascii="Arial Narrow" w:hAnsi="Arial Narrow"/>
          <w:b/>
          <w:color w:val="333333"/>
          <w:spacing w:val="30"/>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3" o:spid="_x0000_s1028" type="#_x0000_t75" alt="lav4e" style="position:absolute;margin-left:-4.75pt;margin-top:-4.8pt;width:46.2pt;height:57pt;z-index:1;visibility:visible">
            <v:imagedata r:id="rId7" o:title=""/>
            <w10:wrap type="square"/>
          </v:shape>
        </w:pict>
      </w:r>
      <w:r>
        <w:rPr>
          <w:noProof/>
        </w:rPr>
        <w:pict>
          <v:shapetype id="_x0000_t32" coordsize="21600,21600" o:spt="32" o:oned="t" path="m,l21600,21600e" filled="f">
            <v:path arrowok="t" fillok="f" o:connecttype="none"/>
            <o:lock v:ext="edit" shapetype="t"/>
          </v:shapetype>
          <v:shape id="Съединител &quot;права стрелка&quot; 12" o:spid="_x0000_s1029" type="#_x0000_t32" style="position:absolute;margin-left:.95pt;margin-top:.1pt;width:0;height:43.2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vLTXgIAAG0EAAAOAAAAZHJzL2Uyb0RvYy54bWysVMGO0zAQvSPxD1YO3LppSlq6YdMVSlou&#10;C6y0ywe4ttNYJLax3aYVWgn2yF/wBysE0gqE+IX0jxg7bbULF4TowR17PG/ezDzn5HRdV2jFtOFS&#10;pEF01A8QE0RSLhZp8Ppy1hsHyFgsKK6kYGmwYSY4nTx8cNKohA1kKSvKNAIQYZJGpUFprUrC0JCS&#10;1dgcScUEOAupa2xhqxch1bgB9LoKB/3+KGykpkpLwoyB07xzBhOPXxSM2FdFYZhFVRoAN+tX7de5&#10;W8PJCU4WGquSkx0N/A8saswFJD1A5dhitNT8D6iaEy2NLOwRkXUoi4IT5muAaqL+b9VclFgxXws0&#10;x6hDm8z/gyUvV+cacQqzGwRI4Bpm1H7afmy/tl/a2/ZHe7u9Bvs7evR2Ke3T9uf2fXvTfm5v0PbD&#10;9ho24Gu/tTedGwEIdLRRJgHgTJxr1xOyFhfqTJI3BgmZlVgsmK/scqMgW+QiwnshbmMU8Jo3LySF&#10;O3hppW/vutC1g4TGobWf4uYwRba2iHSHBE6H8XgU+wGHONnHKW3scyZr5Iw0MFZjvihtJoUAqUgd&#10;+Sx4dWasY4WTfYBLKuSMV5VXTCVQkwbHw8HQBxhZceqc7prRi3lWabTCTnP+50sEz91rWi4F9WAl&#10;w3S6sy3mVWdD8ko4PKgL6OysTlTvjvvH0/F0HPfiwWjai/t53ns2y+LeaBY9GeaP8yzLoytHLYqT&#10;klPKhGO3F3gU/52Adk+tk+ZB4oc2hPfRfb+A7P7fk/aDdbPsVDGXdHOu9wMHTfvLu/fnHs3dPdh3&#10;vxKTXwAAAP//AwBQSwMEFAAGAAgAAAAhANzLQMjXAAAAAwEAAA8AAABkcnMvZG93bnJldi54bWxM&#10;jkFLw0AQhe+C/2EZwYvYTQOGNmZTiuDBo23B6zQ7JmmzsyG7aWJ/vdOTHj/e472v2MyuUxcaQuvZ&#10;wHKRgCKuvG25NnDYvz+vQIWIbLHzTAZ+KMCmvL8rMLd+4k+67GKtZIRDjgaaGPtc61A15DAsfE8s&#10;2bcfHEbBodZ2wEnGXafTJMm0w5blocGe3hqqzrvRGaAwviyT7drVh4/r9PSVXk9Tvzfm8WHevoKK&#10;NMe/Mtz0RR1KcTr6kW1QnfBaigZSULdQ4GhglWWgy0L/dy9/AQAA//8DAFBLAQItABQABgAIAAAA&#10;IQC2gziS/gAAAOEBAAATAAAAAAAAAAAAAAAAAAAAAABbQ29udGVudF9UeXBlc10ueG1sUEsBAi0A&#10;FAAGAAgAAAAhADj9If/WAAAAlAEAAAsAAAAAAAAAAAAAAAAALwEAAF9yZWxzLy5yZWxzUEsBAi0A&#10;FAAGAAgAAAAhALBS8tNeAgAAbQQAAA4AAAAAAAAAAAAAAAAALgIAAGRycy9lMm9Eb2MueG1sUEsB&#10;Ai0AFAAGAAgAAAAhANzLQMjXAAAAAwEAAA8AAAAAAAAAAAAAAAAAuAQAAGRycy9kb3ducmV2Lnht&#10;bFBLBQYAAAAABAAEAPMAAAC8BQAAAAA=&#10;"/>
        </w:pict>
      </w:r>
      <w:r w:rsidR="00210B9C">
        <w:rPr>
          <w:rFonts w:ascii="Arial Narrow" w:hAnsi="Arial Narrow"/>
          <w:b/>
          <w:color w:val="333333"/>
          <w:spacing w:val="30"/>
          <w:szCs w:val="24"/>
        </w:rPr>
        <w:t xml:space="preserve"> </w:t>
      </w:r>
      <w:r w:rsidR="00210B9C" w:rsidRPr="00017CA1">
        <w:rPr>
          <w:rFonts w:ascii="Arial Narrow" w:hAnsi="Arial Narrow"/>
          <w:b/>
          <w:color w:val="333333"/>
          <w:spacing w:val="30"/>
          <w:szCs w:val="24"/>
        </w:rPr>
        <w:t>РЕПУБЛИКА БЪЛГАРИЯ</w:t>
      </w:r>
    </w:p>
    <w:p w:rsidR="00210B9C" w:rsidRPr="00017CA1" w:rsidRDefault="00210B9C" w:rsidP="00C3574A">
      <w:pPr>
        <w:pStyle w:val="1"/>
        <w:tabs>
          <w:tab w:val="left" w:pos="8232"/>
        </w:tabs>
        <w:jc w:val="left"/>
        <w:rPr>
          <w:rFonts w:ascii="Arial Narrow" w:hAnsi="Arial Narrow"/>
          <w:color w:val="333333"/>
          <w:spacing w:val="30"/>
          <w:szCs w:val="24"/>
          <w:lang w:val="ru-RU"/>
        </w:rPr>
      </w:pPr>
      <w:r>
        <w:rPr>
          <w:rFonts w:ascii="Arial Narrow" w:hAnsi="Arial Narrow"/>
          <w:b/>
          <w:color w:val="333333"/>
          <w:spacing w:val="30"/>
          <w:szCs w:val="24"/>
        </w:rPr>
        <w:t xml:space="preserve"> </w:t>
      </w:r>
      <w:r w:rsidRPr="00017CA1">
        <w:rPr>
          <w:rFonts w:ascii="Arial Narrow" w:hAnsi="Arial Narrow"/>
          <w:color w:val="333333"/>
          <w:spacing w:val="30"/>
          <w:szCs w:val="24"/>
        </w:rPr>
        <w:t>Министерство на земеделието, храните и горите</w:t>
      </w:r>
      <w:r>
        <w:rPr>
          <w:rFonts w:ascii="Arial Narrow" w:hAnsi="Arial Narrow"/>
          <w:color w:val="333333"/>
          <w:spacing w:val="30"/>
          <w:szCs w:val="24"/>
        </w:rPr>
        <w:tab/>
      </w:r>
    </w:p>
    <w:p w:rsidR="00210B9C" w:rsidRPr="00017CA1" w:rsidRDefault="00210B9C" w:rsidP="00C3574A">
      <w:pPr>
        <w:pStyle w:val="1"/>
        <w:jc w:val="left"/>
        <w:rPr>
          <w:rFonts w:ascii="Arial Narrow" w:hAnsi="Arial Narrow"/>
          <w:color w:val="333333"/>
          <w:spacing w:val="30"/>
          <w:szCs w:val="24"/>
        </w:rPr>
      </w:pPr>
      <w:r w:rsidRPr="00017CA1">
        <w:rPr>
          <w:rFonts w:ascii="Arial Narrow" w:hAnsi="Arial Narrow"/>
          <w:color w:val="333333"/>
          <w:spacing w:val="30"/>
          <w:szCs w:val="24"/>
          <w:lang w:val="ru-RU"/>
        </w:rPr>
        <w:t xml:space="preserve"> </w:t>
      </w:r>
      <w:r w:rsidRPr="00017CA1">
        <w:rPr>
          <w:rFonts w:ascii="Arial Narrow" w:hAnsi="Arial Narrow"/>
          <w:color w:val="333333"/>
          <w:spacing w:val="30"/>
          <w:szCs w:val="24"/>
        </w:rPr>
        <w:t>Областна дирекция „Земеделие”-Варна</w:t>
      </w:r>
    </w:p>
    <w:p w:rsidR="00210B9C" w:rsidRDefault="00210B9C" w:rsidP="001033CC">
      <w:pPr>
        <w:pStyle w:val="a6"/>
        <w:ind w:firstLine="1276"/>
      </w:pPr>
    </w:p>
    <w:p w:rsidR="00210B9C" w:rsidRDefault="00210B9C" w:rsidP="002554CC">
      <w:pPr>
        <w:jc w:val="center"/>
        <w:rPr>
          <w:b/>
          <w:lang w:eastAsia="bg-BG"/>
        </w:rPr>
      </w:pPr>
      <w:r w:rsidRPr="002554CC">
        <w:rPr>
          <w:b/>
          <w:lang w:eastAsia="bg-BG"/>
        </w:rPr>
        <w:t xml:space="preserve">   </w:t>
      </w:r>
    </w:p>
    <w:p w:rsidR="00210B9C" w:rsidRDefault="00210B9C" w:rsidP="002554CC">
      <w:pPr>
        <w:jc w:val="center"/>
        <w:rPr>
          <w:b/>
          <w:lang w:eastAsia="bg-BG"/>
        </w:rPr>
      </w:pPr>
    </w:p>
    <w:p w:rsidR="00210B9C" w:rsidRDefault="00210B9C" w:rsidP="00C3574A">
      <w:pPr>
        <w:jc w:val="center"/>
        <w:rPr>
          <w:b/>
        </w:rPr>
      </w:pPr>
      <w:r w:rsidRPr="00C3574A">
        <w:rPr>
          <w:b/>
        </w:rPr>
        <w:t>ЗАПОВЕД</w:t>
      </w:r>
    </w:p>
    <w:p w:rsidR="00210B9C" w:rsidRPr="00C3574A" w:rsidRDefault="00210B9C" w:rsidP="00C3574A">
      <w:pPr>
        <w:jc w:val="center"/>
        <w:rPr>
          <w:b/>
        </w:rPr>
      </w:pPr>
    </w:p>
    <w:p w:rsidR="00210B9C" w:rsidRPr="00C44E99" w:rsidRDefault="00210B9C" w:rsidP="00C3574A">
      <w:pPr>
        <w:jc w:val="center"/>
        <w:rPr>
          <w:b/>
          <w:lang w:val="en-US"/>
        </w:rPr>
      </w:pPr>
      <w:r w:rsidRPr="00C3574A">
        <w:rPr>
          <w:b/>
        </w:rPr>
        <w:t xml:space="preserve">РД </w:t>
      </w:r>
      <w:r>
        <w:rPr>
          <w:b/>
        </w:rPr>
        <w:t>-20-04</w:t>
      </w:r>
      <w:r w:rsidR="00C44E99">
        <w:rPr>
          <w:b/>
          <w:lang w:val="en-US"/>
        </w:rPr>
        <w:t>-233</w:t>
      </w:r>
    </w:p>
    <w:p w:rsidR="00210B9C" w:rsidRPr="00C3574A" w:rsidRDefault="00210B9C" w:rsidP="00C3574A">
      <w:pPr>
        <w:jc w:val="center"/>
        <w:rPr>
          <w:b/>
        </w:rPr>
      </w:pPr>
      <w:r w:rsidRPr="00C3574A">
        <w:rPr>
          <w:b/>
        </w:rPr>
        <w:t xml:space="preserve">гр. Варна, </w:t>
      </w:r>
      <w:r>
        <w:rPr>
          <w:b/>
        </w:rPr>
        <w:t>30.09</w:t>
      </w:r>
      <w:r w:rsidRPr="00C3574A">
        <w:rPr>
          <w:b/>
        </w:rPr>
        <w:t>.2020г.</w:t>
      </w:r>
    </w:p>
    <w:p w:rsidR="00210B9C" w:rsidRPr="00C3574A" w:rsidRDefault="00210B9C" w:rsidP="00C3574A">
      <w:pPr>
        <w:jc w:val="both"/>
      </w:pPr>
    </w:p>
    <w:p w:rsidR="00210B9C" w:rsidRPr="00C3574A" w:rsidRDefault="00210B9C" w:rsidP="00C3574A">
      <w:pPr>
        <w:shd w:val="clear" w:color="auto" w:fill="FFFFFF"/>
        <w:tabs>
          <w:tab w:val="left" w:leader="dot" w:pos="0"/>
        </w:tabs>
        <w:jc w:val="both"/>
      </w:pPr>
      <w:r w:rsidRPr="00C3574A">
        <w:tab/>
        <w:t xml:space="preserve">На основание чл.37 в, ал.4 от Закона за собствеността и ползването на земеделските земи (ЗСПЗЗ), във връзка </w:t>
      </w:r>
      <w:r>
        <w:t>сДоклад изх.№</w:t>
      </w:r>
      <w:r w:rsidRPr="00C3574A">
        <w:t>РД-07-149-5/14.09.2020г., н</w:t>
      </w:r>
      <w:r>
        <w:t>аш вх.№</w:t>
      </w:r>
      <w:r w:rsidRPr="00C3574A">
        <w:t>РД-07-149-21/15.09.2020г.</w:t>
      </w:r>
      <w:r w:rsidRPr="00C3574A">
        <w:rPr>
          <w:color w:val="FF0000"/>
        </w:rPr>
        <w:t xml:space="preserve"> </w:t>
      </w:r>
      <w:r w:rsidRPr="00C3574A">
        <w:t xml:space="preserve">на Комисията, назначена със Заповед № РД 20-07-149/29.07.2020г. на Директора </w:t>
      </w:r>
      <w:r>
        <w:t xml:space="preserve">на Областна дирекция „Земеделие“ - </w:t>
      </w:r>
      <w:r w:rsidRPr="00C3574A">
        <w:t>Варна, както и представено сключено доброво</w:t>
      </w:r>
      <w:r>
        <w:t>лно споразумение вх.</w:t>
      </w:r>
      <w:r w:rsidRPr="00C3574A">
        <w:t>№ ПО-09-673-10/28.08.2020</w:t>
      </w:r>
      <w:r>
        <w:t xml:space="preserve">г. за землището на </w:t>
      </w:r>
      <w:r w:rsidRPr="00C3574A">
        <w:rPr>
          <w:b/>
        </w:rPr>
        <w:t>с.Горен чифлик</w:t>
      </w:r>
      <w:r>
        <w:t>, ЕКАТТЕ 16050, общ.</w:t>
      </w:r>
      <w:r w:rsidRPr="00C3574A">
        <w:t>Долни чифлик,  област Варна</w:t>
      </w:r>
    </w:p>
    <w:p w:rsidR="00210B9C" w:rsidRPr="00C3574A" w:rsidRDefault="00210B9C" w:rsidP="00C3574A">
      <w:pPr>
        <w:jc w:val="both"/>
      </w:pPr>
    </w:p>
    <w:p w:rsidR="00210B9C" w:rsidRPr="00C3574A" w:rsidRDefault="00210B9C" w:rsidP="00C3574A">
      <w:pPr>
        <w:jc w:val="center"/>
        <w:rPr>
          <w:b/>
        </w:rPr>
      </w:pPr>
      <w:r w:rsidRPr="00C3574A">
        <w:rPr>
          <w:b/>
        </w:rPr>
        <w:t>ОПРЕДЕЛЯМ :</w:t>
      </w:r>
    </w:p>
    <w:p w:rsidR="00210B9C" w:rsidRPr="00C3574A" w:rsidRDefault="00210B9C" w:rsidP="00C3574A">
      <w:pPr>
        <w:jc w:val="both"/>
        <w:rPr>
          <w:b/>
        </w:rPr>
      </w:pPr>
    </w:p>
    <w:p w:rsidR="00210B9C" w:rsidRPr="00C3574A" w:rsidRDefault="00210B9C" w:rsidP="00C3574A">
      <w:pPr>
        <w:ind w:firstLine="720"/>
        <w:jc w:val="both"/>
      </w:pPr>
      <w:r w:rsidRPr="00C3574A">
        <w:rPr>
          <w:b/>
        </w:rPr>
        <w:t>І.</w:t>
      </w:r>
      <w:r w:rsidRPr="00C3574A">
        <w:t xml:space="preserve"> Разпределение на масивите за ползване в землището на </w:t>
      </w:r>
      <w:r>
        <w:rPr>
          <w:b/>
        </w:rPr>
        <w:t>с.</w:t>
      </w:r>
      <w:r w:rsidRPr="00C3574A">
        <w:rPr>
          <w:b/>
        </w:rPr>
        <w:t>Горен чифлик</w:t>
      </w:r>
      <w:r w:rsidRPr="00C3574A">
        <w:t>,</w:t>
      </w:r>
      <w:r w:rsidRPr="00C3574A">
        <w:rPr>
          <w:b/>
          <w:color w:val="FF0000"/>
        </w:rPr>
        <w:t xml:space="preserve"> </w:t>
      </w:r>
      <w:r w:rsidRPr="00C3574A">
        <w:t>ЕКАТТЕ  16050</w:t>
      </w:r>
      <w:r>
        <w:t>, общ.</w:t>
      </w:r>
      <w:r w:rsidRPr="00C3574A">
        <w:t xml:space="preserve">Долни чифлик, област Варна, съгласно сключеното споразумение за ползване за стопанската </w:t>
      </w:r>
      <w:r w:rsidRPr="00C3574A">
        <w:rPr>
          <w:b/>
        </w:rPr>
        <w:t xml:space="preserve">2020/2021 </w:t>
      </w:r>
      <w:r w:rsidRPr="00C3574A">
        <w:t>година, както следва:</w:t>
      </w:r>
    </w:p>
    <w:p w:rsidR="00210B9C" w:rsidRPr="00C3574A" w:rsidRDefault="00210B9C" w:rsidP="00C3574A">
      <w:pPr>
        <w:autoSpaceDE w:val="0"/>
        <w:autoSpaceDN w:val="0"/>
        <w:adjustRightInd w:val="0"/>
        <w:spacing w:line="249" w:lineRule="exact"/>
        <w:jc w:val="both"/>
      </w:pPr>
    </w:p>
    <w:p w:rsidR="00210B9C" w:rsidRPr="00C3574A" w:rsidRDefault="00210B9C" w:rsidP="00C3574A">
      <w:pPr>
        <w:keepNext/>
        <w:autoSpaceDE w:val="0"/>
        <w:autoSpaceDN w:val="0"/>
        <w:adjustRightInd w:val="0"/>
        <w:spacing w:line="249" w:lineRule="exact"/>
        <w:jc w:val="both"/>
        <w:rPr>
          <w:b/>
        </w:rPr>
      </w:pPr>
      <w:r w:rsidRPr="00C3574A">
        <w:rPr>
          <w:b/>
        </w:rPr>
        <w:t>1. "ЕКО БУЛ ГРЕЙН" ЕООД</w:t>
      </w:r>
    </w:p>
    <w:p w:rsidR="00210B9C" w:rsidRPr="00C3574A" w:rsidRDefault="00210B9C" w:rsidP="00C3574A">
      <w:pPr>
        <w:keepNext/>
        <w:autoSpaceDE w:val="0"/>
        <w:autoSpaceDN w:val="0"/>
        <w:adjustRightInd w:val="0"/>
        <w:spacing w:line="249" w:lineRule="exact"/>
        <w:jc w:val="both"/>
      </w:pPr>
      <w:r w:rsidRPr="00C3574A">
        <w:t xml:space="preserve">    Площ на имоти, ползвани на правно основание: </w:t>
      </w:r>
      <w:r w:rsidRPr="00C3574A">
        <w:rPr>
          <w:b/>
        </w:rPr>
        <w:t>1394.699 дка</w:t>
      </w:r>
    </w:p>
    <w:p w:rsidR="00210B9C" w:rsidRPr="00C3574A" w:rsidRDefault="00210B9C" w:rsidP="00C3574A">
      <w:pPr>
        <w:keepNext/>
        <w:autoSpaceDE w:val="0"/>
        <w:autoSpaceDN w:val="0"/>
        <w:adjustRightInd w:val="0"/>
        <w:spacing w:line="249" w:lineRule="exact"/>
        <w:jc w:val="both"/>
      </w:pPr>
      <w:r w:rsidRPr="00C3574A">
        <w:t xml:space="preserve">    Площ на имоти, ползвани на основание на чл. 37в, ал. 3, т. 2 от ЗСПЗЗ: </w:t>
      </w:r>
      <w:r w:rsidRPr="00C3574A">
        <w:rPr>
          <w:b/>
        </w:rPr>
        <w:t>4.598 дка</w:t>
      </w:r>
    </w:p>
    <w:p w:rsidR="00210B9C" w:rsidRPr="00C3574A" w:rsidRDefault="00210B9C" w:rsidP="00C3574A">
      <w:pPr>
        <w:autoSpaceDE w:val="0"/>
        <w:autoSpaceDN w:val="0"/>
        <w:adjustRightInd w:val="0"/>
        <w:jc w:val="both"/>
      </w:pPr>
      <w:r w:rsidRPr="00C3574A">
        <w:t xml:space="preserve">    Разпределени масиви (по номера), съгласно проекта:9, 1, 38, 21, 10, 25, 16, 18, 27, 46, </w:t>
      </w:r>
      <w:r w:rsidRPr="00C3574A">
        <w:rPr>
          <w:b/>
        </w:rPr>
        <w:t>общо площ: 1399.301 дка</w:t>
      </w:r>
    </w:p>
    <w:p w:rsidR="00210B9C" w:rsidRPr="00C3574A" w:rsidRDefault="00210B9C" w:rsidP="00C3574A">
      <w:pPr>
        <w:autoSpaceDE w:val="0"/>
        <w:autoSpaceDN w:val="0"/>
        <w:adjustRightInd w:val="0"/>
        <w:jc w:val="both"/>
      </w:pPr>
    </w:p>
    <w:p w:rsidR="00210B9C" w:rsidRPr="00C3574A" w:rsidRDefault="00210B9C" w:rsidP="00C3574A">
      <w:pPr>
        <w:keepNext/>
        <w:autoSpaceDE w:val="0"/>
        <w:autoSpaceDN w:val="0"/>
        <w:adjustRightInd w:val="0"/>
        <w:spacing w:line="249" w:lineRule="exact"/>
        <w:jc w:val="both"/>
        <w:rPr>
          <w:b/>
        </w:rPr>
      </w:pPr>
      <w:r w:rsidRPr="00C3574A">
        <w:rPr>
          <w:b/>
        </w:rPr>
        <w:t xml:space="preserve">  2. ЕТ</w:t>
      </w:r>
      <w:r>
        <w:rPr>
          <w:b/>
        </w:rPr>
        <w:t xml:space="preserve"> </w:t>
      </w:r>
      <w:r w:rsidRPr="00C3574A">
        <w:rPr>
          <w:b/>
        </w:rPr>
        <w:t>ДЕВА-74-ИВАН КРЪСТЕВ</w:t>
      </w:r>
    </w:p>
    <w:p w:rsidR="00210B9C" w:rsidRPr="00C3574A" w:rsidRDefault="00210B9C" w:rsidP="00C3574A">
      <w:pPr>
        <w:keepNext/>
        <w:autoSpaceDE w:val="0"/>
        <w:autoSpaceDN w:val="0"/>
        <w:adjustRightInd w:val="0"/>
        <w:spacing w:line="249" w:lineRule="exact"/>
        <w:jc w:val="both"/>
      </w:pPr>
      <w:r w:rsidRPr="00C3574A">
        <w:t xml:space="preserve">    Площ на имоти, ползвани на правно основание: </w:t>
      </w:r>
      <w:r w:rsidRPr="002572EE">
        <w:rPr>
          <w:b/>
          <w:bCs/>
        </w:rPr>
        <w:t>6437.245 дка</w:t>
      </w:r>
    </w:p>
    <w:p w:rsidR="00210B9C" w:rsidRPr="00C3574A" w:rsidRDefault="00210B9C" w:rsidP="00C3574A">
      <w:pPr>
        <w:keepNext/>
        <w:autoSpaceDE w:val="0"/>
        <w:autoSpaceDN w:val="0"/>
        <w:adjustRightInd w:val="0"/>
        <w:spacing w:line="249" w:lineRule="exact"/>
        <w:jc w:val="both"/>
      </w:pPr>
      <w:r w:rsidRPr="00C3574A">
        <w:t xml:space="preserve">    Площ на имоти, ползвани на основание на чл. 37в, ал. 3, т. 2 от ЗСПЗЗ: </w:t>
      </w:r>
      <w:r w:rsidRPr="002572EE">
        <w:rPr>
          <w:b/>
          <w:bCs/>
        </w:rPr>
        <w:t>166.728 дка</w:t>
      </w:r>
    </w:p>
    <w:p w:rsidR="00210B9C" w:rsidRPr="00C3574A" w:rsidRDefault="00210B9C" w:rsidP="00C3574A">
      <w:pPr>
        <w:autoSpaceDE w:val="0"/>
        <w:autoSpaceDN w:val="0"/>
        <w:adjustRightInd w:val="0"/>
        <w:jc w:val="both"/>
      </w:pPr>
      <w:r w:rsidRPr="00C3574A">
        <w:t xml:space="preserve">    Разпределени масиви (по номера), съгласно проекта:19, 13, 32, 41, 53, 37, 17, 40, 35, 26, 42, 4, 8, 50, 7, 3, 14, 20, 30, 23, 51, 1, 1, 33, 22, 45, 47, </w:t>
      </w:r>
      <w:r w:rsidRPr="002572EE">
        <w:rPr>
          <w:b/>
          <w:bCs/>
        </w:rPr>
        <w:t>общо площ: 6603.989 дка</w:t>
      </w:r>
    </w:p>
    <w:p w:rsidR="00210B9C" w:rsidRPr="00C3574A" w:rsidRDefault="00210B9C" w:rsidP="00C3574A">
      <w:pPr>
        <w:autoSpaceDE w:val="0"/>
        <w:autoSpaceDN w:val="0"/>
        <w:adjustRightInd w:val="0"/>
        <w:jc w:val="both"/>
      </w:pPr>
    </w:p>
    <w:p w:rsidR="00210B9C" w:rsidRPr="00C3574A" w:rsidRDefault="00210B9C" w:rsidP="00C3574A">
      <w:pPr>
        <w:keepNext/>
        <w:autoSpaceDE w:val="0"/>
        <w:autoSpaceDN w:val="0"/>
        <w:adjustRightInd w:val="0"/>
        <w:spacing w:line="249" w:lineRule="exact"/>
        <w:jc w:val="both"/>
        <w:rPr>
          <w:b/>
        </w:rPr>
      </w:pPr>
      <w:r w:rsidRPr="00C3574A">
        <w:rPr>
          <w:b/>
        </w:rPr>
        <w:t xml:space="preserve">  3. ЕТ</w:t>
      </w:r>
      <w:r>
        <w:rPr>
          <w:b/>
        </w:rPr>
        <w:t xml:space="preserve"> </w:t>
      </w:r>
      <w:r w:rsidRPr="00C3574A">
        <w:rPr>
          <w:b/>
        </w:rPr>
        <w:t>ОНИКС-ДАНИЕЛ ДИМИТРОВ</w:t>
      </w:r>
    </w:p>
    <w:p w:rsidR="00210B9C" w:rsidRPr="00C3574A" w:rsidRDefault="00210B9C" w:rsidP="00C3574A">
      <w:pPr>
        <w:keepNext/>
        <w:autoSpaceDE w:val="0"/>
        <w:autoSpaceDN w:val="0"/>
        <w:adjustRightInd w:val="0"/>
        <w:spacing w:line="249" w:lineRule="exact"/>
        <w:jc w:val="both"/>
      </w:pPr>
      <w:r w:rsidRPr="00C3574A">
        <w:t xml:space="preserve">    Площ на имоти, ползвани на правно основание: </w:t>
      </w:r>
      <w:r w:rsidRPr="002572EE">
        <w:rPr>
          <w:b/>
          <w:bCs/>
        </w:rPr>
        <w:t>145.013 дка</w:t>
      </w:r>
    </w:p>
    <w:p w:rsidR="00210B9C" w:rsidRPr="00C3574A" w:rsidRDefault="00210B9C" w:rsidP="00C3574A">
      <w:pPr>
        <w:keepNext/>
        <w:autoSpaceDE w:val="0"/>
        <w:autoSpaceDN w:val="0"/>
        <w:adjustRightInd w:val="0"/>
        <w:spacing w:line="249" w:lineRule="exact"/>
        <w:jc w:val="both"/>
      </w:pPr>
      <w:r w:rsidRPr="00C3574A">
        <w:t xml:space="preserve">    Площ на имоти, ползвани на основание на чл. 37в, ал. 3, т. 2 от ЗСПЗЗ: </w:t>
      </w:r>
      <w:r w:rsidRPr="002572EE">
        <w:rPr>
          <w:b/>
          <w:bCs/>
        </w:rPr>
        <w:t>2.659 дка</w:t>
      </w:r>
    </w:p>
    <w:p w:rsidR="00210B9C" w:rsidRPr="00C3574A" w:rsidRDefault="00210B9C" w:rsidP="00C3574A">
      <w:pPr>
        <w:autoSpaceDE w:val="0"/>
        <w:autoSpaceDN w:val="0"/>
        <w:adjustRightInd w:val="0"/>
        <w:jc w:val="both"/>
      </w:pPr>
      <w:r w:rsidRPr="00C3574A">
        <w:t xml:space="preserve">    Разпределени масиви (по номера), съгласно проекта:43, </w:t>
      </w:r>
      <w:r w:rsidRPr="002572EE">
        <w:rPr>
          <w:b/>
          <w:bCs/>
        </w:rPr>
        <w:t>общо площ: 147.673 дка</w:t>
      </w:r>
    </w:p>
    <w:p w:rsidR="00210B9C" w:rsidRPr="00C3574A" w:rsidRDefault="00210B9C" w:rsidP="00C3574A">
      <w:pPr>
        <w:autoSpaceDE w:val="0"/>
        <w:autoSpaceDN w:val="0"/>
        <w:adjustRightInd w:val="0"/>
        <w:jc w:val="both"/>
      </w:pPr>
    </w:p>
    <w:p w:rsidR="00210B9C" w:rsidRPr="00C3574A" w:rsidRDefault="00210B9C" w:rsidP="00C3574A">
      <w:pPr>
        <w:keepNext/>
        <w:autoSpaceDE w:val="0"/>
        <w:autoSpaceDN w:val="0"/>
        <w:adjustRightInd w:val="0"/>
        <w:spacing w:line="249" w:lineRule="exact"/>
        <w:jc w:val="both"/>
        <w:rPr>
          <w:b/>
        </w:rPr>
      </w:pPr>
      <w:r w:rsidRPr="00C3574A">
        <w:rPr>
          <w:b/>
        </w:rPr>
        <w:t xml:space="preserve">  4. НЕДА НЕДЕЛЧЕВА ПЕТКОВА</w:t>
      </w:r>
    </w:p>
    <w:p w:rsidR="00210B9C" w:rsidRPr="00C3574A" w:rsidRDefault="00210B9C" w:rsidP="00C3574A">
      <w:pPr>
        <w:keepNext/>
        <w:autoSpaceDE w:val="0"/>
        <w:autoSpaceDN w:val="0"/>
        <w:adjustRightInd w:val="0"/>
        <w:spacing w:line="249" w:lineRule="exact"/>
        <w:jc w:val="both"/>
      </w:pPr>
      <w:r w:rsidRPr="00C3574A">
        <w:t xml:space="preserve">    Площ на имоти, ползвани на правно основание: </w:t>
      </w:r>
      <w:r w:rsidRPr="002572EE">
        <w:rPr>
          <w:b/>
          <w:bCs/>
        </w:rPr>
        <w:t>12.436 дка</w:t>
      </w:r>
    </w:p>
    <w:p w:rsidR="00210B9C" w:rsidRPr="00C3574A" w:rsidRDefault="00210B9C" w:rsidP="00C3574A">
      <w:pPr>
        <w:keepNext/>
        <w:autoSpaceDE w:val="0"/>
        <w:autoSpaceDN w:val="0"/>
        <w:adjustRightInd w:val="0"/>
        <w:spacing w:line="249" w:lineRule="exact"/>
        <w:jc w:val="both"/>
      </w:pPr>
      <w:r w:rsidRPr="00C3574A">
        <w:t xml:space="preserve">    Площ на имоти, ползвани на основание на чл. 37в, ал. 3, т. 2 от ЗСПЗЗ: </w:t>
      </w:r>
      <w:r w:rsidRPr="002572EE">
        <w:rPr>
          <w:b/>
          <w:bCs/>
        </w:rPr>
        <w:t>0.000 дка</w:t>
      </w:r>
    </w:p>
    <w:p w:rsidR="00210B9C" w:rsidRPr="00C3574A" w:rsidRDefault="00210B9C" w:rsidP="00C3574A">
      <w:pPr>
        <w:autoSpaceDE w:val="0"/>
        <w:autoSpaceDN w:val="0"/>
        <w:adjustRightInd w:val="0"/>
        <w:jc w:val="both"/>
      </w:pPr>
      <w:r w:rsidRPr="00C3574A">
        <w:t xml:space="preserve">    Разпределени масиви (по номера), съгласно проекта:62, общо площ: </w:t>
      </w:r>
      <w:r w:rsidRPr="002572EE">
        <w:rPr>
          <w:b/>
          <w:bCs/>
        </w:rPr>
        <w:t>12.436 дка</w:t>
      </w:r>
    </w:p>
    <w:p w:rsidR="00210B9C" w:rsidRPr="00C3574A" w:rsidRDefault="00210B9C" w:rsidP="00C3574A">
      <w:pPr>
        <w:autoSpaceDE w:val="0"/>
        <w:autoSpaceDN w:val="0"/>
        <w:adjustRightInd w:val="0"/>
        <w:jc w:val="both"/>
      </w:pPr>
    </w:p>
    <w:p w:rsidR="00210B9C" w:rsidRPr="00C3574A" w:rsidRDefault="00210B9C" w:rsidP="00C3574A">
      <w:pPr>
        <w:keepNext/>
        <w:autoSpaceDE w:val="0"/>
        <w:autoSpaceDN w:val="0"/>
        <w:adjustRightInd w:val="0"/>
        <w:spacing w:line="249" w:lineRule="exact"/>
        <w:jc w:val="both"/>
        <w:rPr>
          <w:b/>
        </w:rPr>
      </w:pPr>
      <w:r w:rsidRPr="00C3574A">
        <w:rPr>
          <w:b/>
        </w:rPr>
        <w:t xml:space="preserve">  5. РОСЕН КОСТОВ ТОДОРОВ</w:t>
      </w:r>
    </w:p>
    <w:p w:rsidR="00210B9C" w:rsidRPr="00C3574A" w:rsidRDefault="00210B9C" w:rsidP="00C3574A">
      <w:pPr>
        <w:keepNext/>
        <w:autoSpaceDE w:val="0"/>
        <w:autoSpaceDN w:val="0"/>
        <w:adjustRightInd w:val="0"/>
        <w:spacing w:line="249" w:lineRule="exact"/>
        <w:jc w:val="both"/>
      </w:pPr>
      <w:r w:rsidRPr="00C3574A">
        <w:t xml:space="preserve">    Площ на имоти, ползвани на правно основание: </w:t>
      </w:r>
      <w:r w:rsidRPr="002572EE">
        <w:rPr>
          <w:b/>
          <w:bCs/>
        </w:rPr>
        <w:t>148.714 дка</w:t>
      </w:r>
    </w:p>
    <w:p w:rsidR="00210B9C" w:rsidRPr="00C3574A" w:rsidRDefault="00210B9C" w:rsidP="00C3574A">
      <w:pPr>
        <w:keepNext/>
        <w:autoSpaceDE w:val="0"/>
        <w:autoSpaceDN w:val="0"/>
        <w:adjustRightInd w:val="0"/>
        <w:spacing w:line="249" w:lineRule="exact"/>
        <w:jc w:val="both"/>
      </w:pPr>
      <w:r w:rsidRPr="00C3574A">
        <w:t xml:space="preserve">    Площ на имоти, ползвани на основание на чл. 37в, ал. 3, т. 2 от ЗСПЗЗ: </w:t>
      </w:r>
      <w:r w:rsidRPr="002572EE">
        <w:rPr>
          <w:b/>
          <w:bCs/>
        </w:rPr>
        <w:t>4.820 дка</w:t>
      </w:r>
    </w:p>
    <w:p w:rsidR="00210B9C" w:rsidRPr="00C3574A" w:rsidRDefault="00210B9C" w:rsidP="00C3574A">
      <w:pPr>
        <w:autoSpaceDE w:val="0"/>
        <w:autoSpaceDN w:val="0"/>
        <w:adjustRightInd w:val="0"/>
        <w:jc w:val="both"/>
      </w:pPr>
      <w:r w:rsidRPr="00C3574A">
        <w:t xml:space="preserve">    Разпределени масиви (по номера), съгласно проекта:54, 28, 24, 61, 2, 59, 56, 6, 12, 60, 63, 36, </w:t>
      </w:r>
      <w:r w:rsidRPr="002572EE">
        <w:rPr>
          <w:b/>
          <w:bCs/>
        </w:rPr>
        <w:t>общо площ: 153.534 дка</w:t>
      </w:r>
    </w:p>
    <w:p w:rsidR="00210B9C" w:rsidRPr="00C3574A" w:rsidRDefault="00210B9C" w:rsidP="00C3574A">
      <w:pPr>
        <w:autoSpaceDE w:val="0"/>
        <w:autoSpaceDN w:val="0"/>
        <w:adjustRightInd w:val="0"/>
        <w:jc w:val="both"/>
      </w:pPr>
    </w:p>
    <w:p w:rsidR="00210B9C" w:rsidRPr="00C3574A" w:rsidRDefault="00210B9C" w:rsidP="00C3574A">
      <w:pPr>
        <w:keepNext/>
        <w:autoSpaceDE w:val="0"/>
        <w:autoSpaceDN w:val="0"/>
        <w:adjustRightInd w:val="0"/>
        <w:spacing w:line="249" w:lineRule="exact"/>
        <w:jc w:val="both"/>
        <w:rPr>
          <w:b/>
        </w:rPr>
      </w:pPr>
      <w:r w:rsidRPr="00C3574A">
        <w:rPr>
          <w:b/>
        </w:rPr>
        <w:lastRenderedPageBreak/>
        <w:t xml:space="preserve">  6. ТЕРА КАМЧИЯ ЕООД</w:t>
      </w:r>
    </w:p>
    <w:p w:rsidR="00210B9C" w:rsidRPr="00C3574A" w:rsidRDefault="00210B9C" w:rsidP="00C3574A">
      <w:pPr>
        <w:keepNext/>
        <w:autoSpaceDE w:val="0"/>
        <w:autoSpaceDN w:val="0"/>
        <w:adjustRightInd w:val="0"/>
        <w:spacing w:line="249" w:lineRule="exact"/>
        <w:jc w:val="both"/>
      </w:pPr>
      <w:r w:rsidRPr="00C3574A">
        <w:t xml:space="preserve">    Площ на имоти, ползвани на правно основание: </w:t>
      </w:r>
      <w:r w:rsidRPr="002572EE">
        <w:rPr>
          <w:b/>
          <w:bCs/>
        </w:rPr>
        <w:t>1256.278 дка</w:t>
      </w:r>
    </w:p>
    <w:p w:rsidR="00210B9C" w:rsidRPr="00C3574A" w:rsidRDefault="00210B9C" w:rsidP="00C3574A">
      <w:pPr>
        <w:keepNext/>
        <w:autoSpaceDE w:val="0"/>
        <w:autoSpaceDN w:val="0"/>
        <w:adjustRightInd w:val="0"/>
        <w:spacing w:line="249" w:lineRule="exact"/>
        <w:jc w:val="both"/>
      </w:pPr>
      <w:r w:rsidRPr="00C3574A">
        <w:t xml:space="preserve">    Площ на имоти, ползвани на основание на чл. 37в, ал. 3, т. 2 от ЗСПЗЗ: </w:t>
      </w:r>
      <w:r w:rsidRPr="002572EE">
        <w:rPr>
          <w:b/>
          <w:bCs/>
        </w:rPr>
        <w:t>1.737 дка</w:t>
      </w:r>
    </w:p>
    <w:p w:rsidR="00210B9C" w:rsidRPr="002572EE" w:rsidRDefault="00210B9C" w:rsidP="00C3574A">
      <w:pPr>
        <w:autoSpaceDE w:val="0"/>
        <w:autoSpaceDN w:val="0"/>
        <w:adjustRightInd w:val="0"/>
        <w:jc w:val="both"/>
        <w:rPr>
          <w:b/>
          <w:bCs/>
        </w:rPr>
      </w:pPr>
      <w:r w:rsidRPr="00C3574A">
        <w:t xml:space="preserve">    Разпределени масиви (по номера), съгласно проекта:15, 39, 31, 34, 11, 44, 29, </w:t>
      </w:r>
      <w:r w:rsidRPr="002572EE">
        <w:rPr>
          <w:b/>
          <w:bCs/>
        </w:rPr>
        <w:t>общо площ: 1258.019 дка</w:t>
      </w:r>
    </w:p>
    <w:p w:rsidR="00210B9C" w:rsidRPr="00C3574A" w:rsidRDefault="00210B9C" w:rsidP="00C3574A">
      <w:pPr>
        <w:autoSpaceDE w:val="0"/>
        <w:autoSpaceDN w:val="0"/>
        <w:adjustRightInd w:val="0"/>
        <w:jc w:val="both"/>
      </w:pPr>
    </w:p>
    <w:p w:rsidR="00210B9C" w:rsidRPr="00C3574A" w:rsidRDefault="00210B9C" w:rsidP="00C3574A">
      <w:pPr>
        <w:keepNext/>
        <w:autoSpaceDE w:val="0"/>
        <w:autoSpaceDN w:val="0"/>
        <w:adjustRightInd w:val="0"/>
        <w:spacing w:line="249" w:lineRule="exact"/>
        <w:jc w:val="both"/>
        <w:rPr>
          <w:b/>
        </w:rPr>
      </w:pPr>
      <w:r w:rsidRPr="00C3574A">
        <w:rPr>
          <w:b/>
        </w:rPr>
        <w:t xml:space="preserve">  7. ЮДИСАГРО</w:t>
      </w:r>
      <w:r>
        <w:rPr>
          <w:b/>
        </w:rPr>
        <w:t xml:space="preserve"> </w:t>
      </w:r>
      <w:r w:rsidRPr="00C3574A">
        <w:rPr>
          <w:b/>
        </w:rPr>
        <w:t>ЕООД</w:t>
      </w:r>
    </w:p>
    <w:p w:rsidR="00210B9C" w:rsidRPr="00C3574A" w:rsidRDefault="00210B9C" w:rsidP="00C3574A">
      <w:pPr>
        <w:keepNext/>
        <w:autoSpaceDE w:val="0"/>
        <w:autoSpaceDN w:val="0"/>
        <w:adjustRightInd w:val="0"/>
        <w:spacing w:line="249" w:lineRule="exact"/>
        <w:jc w:val="both"/>
      </w:pPr>
      <w:r w:rsidRPr="00C3574A">
        <w:t xml:space="preserve">    Площ на имоти, ползвани на правно основание: </w:t>
      </w:r>
      <w:r w:rsidRPr="002572EE">
        <w:rPr>
          <w:b/>
          <w:bCs/>
        </w:rPr>
        <w:t>128.135 дка</w:t>
      </w:r>
    </w:p>
    <w:p w:rsidR="00210B9C" w:rsidRPr="00C3574A" w:rsidRDefault="00210B9C" w:rsidP="00C3574A">
      <w:pPr>
        <w:keepNext/>
        <w:autoSpaceDE w:val="0"/>
        <w:autoSpaceDN w:val="0"/>
        <w:adjustRightInd w:val="0"/>
        <w:spacing w:line="249" w:lineRule="exact"/>
        <w:jc w:val="both"/>
      </w:pPr>
      <w:r w:rsidRPr="00C3574A">
        <w:t xml:space="preserve">    Площ на имоти, ползвани на основание на чл. 37в, ал. 3, т. 2 от ЗСПЗЗ: </w:t>
      </w:r>
      <w:r w:rsidRPr="002572EE">
        <w:rPr>
          <w:b/>
          <w:bCs/>
        </w:rPr>
        <w:t>0.000 дка</w:t>
      </w:r>
    </w:p>
    <w:p w:rsidR="00210B9C" w:rsidRPr="00C3574A" w:rsidRDefault="00210B9C" w:rsidP="00C3574A">
      <w:pPr>
        <w:autoSpaceDE w:val="0"/>
        <w:autoSpaceDN w:val="0"/>
        <w:adjustRightInd w:val="0"/>
        <w:jc w:val="both"/>
      </w:pPr>
      <w:r w:rsidRPr="00C3574A">
        <w:t xml:space="preserve">    Разпределени масиви (по номера), съгласно проекта:5, общо площ: </w:t>
      </w:r>
      <w:r w:rsidRPr="002572EE">
        <w:rPr>
          <w:b/>
          <w:bCs/>
        </w:rPr>
        <w:t>128.136 дка</w:t>
      </w:r>
    </w:p>
    <w:p w:rsidR="00210B9C" w:rsidRPr="00C3574A" w:rsidRDefault="00210B9C" w:rsidP="00C3574A">
      <w:pPr>
        <w:autoSpaceDE w:val="0"/>
        <w:autoSpaceDN w:val="0"/>
        <w:adjustRightInd w:val="0"/>
        <w:jc w:val="both"/>
      </w:pPr>
    </w:p>
    <w:p w:rsidR="00210B9C" w:rsidRPr="00C3574A" w:rsidRDefault="00210B9C" w:rsidP="00C3574A">
      <w:pPr>
        <w:autoSpaceDE w:val="0"/>
        <w:autoSpaceDN w:val="0"/>
        <w:adjustRightInd w:val="0"/>
        <w:jc w:val="both"/>
      </w:pPr>
    </w:p>
    <w:p w:rsidR="00210B9C" w:rsidRPr="00C3574A" w:rsidRDefault="00210B9C" w:rsidP="00C3574A">
      <w:pPr>
        <w:jc w:val="both"/>
        <w:rPr>
          <w:b/>
          <w:bCs/>
          <w:color w:val="000000"/>
        </w:rPr>
      </w:pPr>
      <w:r w:rsidRPr="00C3574A">
        <w:t xml:space="preserve">        Съгласно П</w:t>
      </w:r>
      <w:r>
        <w:t>ротокол</w:t>
      </w:r>
      <w:r w:rsidRPr="00C3574A">
        <w:t xml:space="preserve"> №2/28.08.2020г. от заседанието на комисията, на основание представеното споразумение за ползване и одобрената карта на разпределените масиви за ползване </w:t>
      </w:r>
      <w:r w:rsidRPr="00C3574A">
        <w:rPr>
          <w:b/>
        </w:rPr>
        <w:t>за стопанската 2020/2021</w:t>
      </w:r>
      <w:r w:rsidRPr="00C3574A">
        <w:rPr>
          <w:b/>
          <w:lang w:val="en-US"/>
        </w:rPr>
        <w:t xml:space="preserve"> </w:t>
      </w:r>
      <w:r w:rsidRPr="00C3574A">
        <w:t xml:space="preserve">година </w:t>
      </w:r>
      <w:r w:rsidRPr="00C3574A">
        <w:rPr>
          <w:b/>
        </w:rPr>
        <w:t xml:space="preserve">за землището на с.Горен чифлик са определени  масиви с обща площ от </w:t>
      </w:r>
      <w:r w:rsidRPr="00C3574A">
        <w:rPr>
          <w:b/>
          <w:bCs/>
        </w:rPr>
        <w:t>9703.088 дка</w:t>
      </w:r>
      <w:r w:rsidRPr="00C3574A">
        <w:t>, разпределени както следва:</w:t>
      </w:r>
    </w:p>
    <w:p w:rsidR="00210B9C" w:rsidRPr="00C3574A" w:rsidRDefault="00210B9C" w:rsidP="00C3574A">
      <w:pPr>
        <w:tabs>
          <w:tab w:val="left" w:pos="1545"/>
        </w:tabs>
        <w:jc w:val="both"/>
        <w:rPr>
          <w:b/>
          <w:bCs/>
          <w:lang w:val="en-US"/>
        </w:rPr>
      </w:pPr>
      <w:r w:rsidRPr="00C3574A">
        <w:rPr>
          <w:b/>
          <w:bCs/>
          <w:lang w:val="en-US"/>
        </w:rPr>
        <w:tab/>
      </w:r>
    </w:p>
    <w:p w:rsidR="00210B9C" w:rsidRPr="00C3574A" w:rsidRDefault="00210B9C" w:rsidP="00E72ADF">
      <w:pPr>
        <w:autoSpaceDE w:val="0"/>
        <w:autoSpaceDN w:val="0"/>
        <w:adjustRightInd w:val="0"/>
        <w:spacing w:line="255" w:lineRule="exact"/>
        <w:jc w:val="center"/>
      </w:pPr>
      <w:r>
        <w:rPr>
          <w:b/>
          <w:bCs/>
        </w:rPr>
        <w:t>М</w:t>
      </w:r>
      <w:r w:rsidRPr="00C3574A">
        <w:rPr>
          <w:b/>
          <w:bCs/>
        </w:rPr>
        <w:t>асиви за ползване на земеделски земи по чл. 37в, ал. 2 от ЗСПЗЗ</w:t>
      </w:r>
    </w:p>
    <w:p w:rsidR="00210B9C" w:rsidRPr="00C3574A" w:rsidRDefault="00210B9C" w:rsidP="00E72ADF">
      <w:pPr>
        <w:autoSpaceDE w:val="0"/>
        <w:autoSpaceDN w:val="0"/>
        <w:adjustRightInd w:val="0"/>
        <w:spacing w:line="255" w:lineRule="exact"/>
        <w:jc w:val="center"/>
      </w:pPr>
      <w:r w:rsidRPr="00C3574A">
        <w:rPr>
          <w:b/>
          <w:bCs/>
        </w:rPr>
        <w:t>за стопанската 2020/2021 година</w:t>
      </w:r>
    </w:p>
    <w:p w:rsidR="00210B9C" w:rsidRPr="00C3574A" w:rsidRDefault="00210B9C" w:rsidP="00E72ADF">
      <w:pPr>
        <w:autoSpaceDE w:val="0"/>
        <w:autoSpaceDN w:val="0"/>
        <w:adjustRightInd w:val="0"/>
        <w:spacing w:line="255" w:lineRule="exact"/>
        <w:jc w:val="center"/>
      </w:pPr>
      <w:r w:rsidRPr="00C3574A">
        <w:rPr>
          <w:b/>
          <w:bCs/>
        </w:rPr>
        <w:t>за землището на с. Горен чифлик, ЕКАТТЕ 16050, община Долни чифлик, област Варна</w:t>
      </w:r>
    </w:p>
    <w:p w:rsidR="00210B9C" w:rsidRDefault="00210B9C" w:rsidP="0032244B">
      <w:pPr>
        <w:widowControl w:val="0"/>
        <w:autoSpaceDE w:val="0"/>
        <w:autoSpaceDN w:val="0"/>
        <w:adjustRightInd w:val="0"/>
        <w:spacing w:line="256" w:lineRule="atLeast"/>
        <w:rPr>
          <w:bCs/>
        </w:rPr>
      </w:pPr>
    </w:p>
    <w:tbl>
      <w:tblPr>
        <w:tblW w:w="9105" w:type="dxa"/>
        <w:jc w:val="center"/>
        <w:tblLayout w:type="fixed"/>
        <w:tblCellMar>
          <w:left w:w="57" w:type="dxa"/>
          <w:right w:w="57" w:type="dxa"/>
        </w:tblCellMar>
        <w:tblLook w:val="0000" w:firstRow="0" w:lastRow="0" w:firstColumn="0" w:lastColumn="0" w:noHBand="0" w:noVBand="0"/>
      </w:tblPr>
      <w:tblGrid>
        <w:gridCol w:w="3547"/>
        <w:gridCol w:w="1022"/>
        <w:gridCol w:w="850"/>
        <w:gridCol w:w="961"/>
        <w:gridCol w:w="739"/>
        <w:gridCol w:w="850"/>
        <w:gridCol w:w="1136"/>
      </w:tblGrid>
      <w:tr w:rsidR="00210B9C" w:rsidRPr="00E72ADF" w:rsidTr="00EA5B2F">
        <w:trPr>
          <w:cantSplit/>
          <w:trHeight w:val="227"/>
          <w:jc w:val="center"/>
        </w:trPr>
        <w:tc>
          <w:tcPr>
            <w:tcW w:w="3547" w:type="dxa"/>
            <w:vMerge w:val="restart"/>
            <w:tcBorders>
              <w:top w:val="single" w:sz="2" w:space="0" w:color="auto"/>
              <w:left w:val="single" w:sz="2" w:space="0" w:color="auto"/>
              <w:bottom w:val="single" w:sz="2" w:space="0" w:color="auto"/>
              <w:right w:val="single" w:sz="2" w:space="0" w:color="auto"/>
            </w:tcBorders>
          </w:tcPr>
          <w:p w:rsidR="00210B9C" w:rsidRDefault="00210B9C" w:rsidP="00293738">
            <w:pPr>
              <w:autoSpaceDE w:val="0"/>
              <w:autoSpaceDN w:val="0"/>
              <w:adjustRightInd w:val="0"/>
              <w:spacing w:line="227" w:lineRule="exact"/>
              <w:jc w:val="center"/>
              <w:rPr>
                <w:b/>
                <w:bCs/>
              </w:rPr>
            </w:pPr>
          </w:p>
          <w:p w:rsidR="00210B9C" w:rsidRDefault="00210B9C" w:rsidP="00293738">
            <w:pPr>
              <w:autoSpaceDE w:val="0"/>
              <w:autoSpaceDN w:val="0"/>
              <w:adjustRightInd w:val="0"/>
              <w:spacing w:line="227" w:lineRule="exact"/>
              <w:jc w:val="center"/>
              <w:rPr>
                <w:b/>
                <w:bCs/>
              </w:rPr>
            </w:pPr>
          </w:p>
          <w:p w:rsidR="00210B9C" w:rsidRDefault="00210B9C" w:rsidP="00293738">
            <w:pPr>
              <w:autoSpaceDE w:val="0"/>
              <w:autoSpaceDN w:val="0"/>
              <w:adjustRightInd w:val="0"/>
              <w:spacing w:line="227" w:lineRule="exact"/>
              <w:jc w:val="center"/>
              <w:rPr>
                <w:b/>
                <w:bCs/>
              </w:rPr>
            </w:pPr>
          </w:p>
          <w:p w:rsidR="00210B9C" w:rsidRDefault="00210B9C" w:rsidP="00293738">
            <w:pPr>
              <w:autoSpaceDE w:val="0"/>
              <w:autoSpaceDN w:val="0"/>
              <w:adjustRightInd w:val="0"/>
              <w:spacing w:line="227" w:lineRule="exact"/>
              <w:jc w:val="center"/>
              <w:rPr>
                <w:b/>
                <w:bCs/>
              </w:rPr>
            </w:pPr>
          </w:p>
          <w:p w:rsidR="00210B9C" w:rsidRPr="00E72ADF" w:rsidRDefault="00210B9C" w:rsidP="00293738">
            <w:pPr>
              <w:autoSpaceDE w:val="0"/>
              <w:autoSpaceDN w:val="0"/>
              <w:adjustRightInd w:val="0"/>
              <w:spacing w:line="227" w:lineRule="exact"/>
              <w:jc w:val="center"/>
            </w:pPr>
            <w:r w:rsidRPr="00E72ADF">
              <w:rPr>
                <w:b/>
                <w:bCs/>
                <w:sz w:val="22"/>
                <w:szCs w:val="22"/>
              </w:rPr>
              <w:t>Ползвател</w:t>
            </w:r>
          </w:p>
        </w:tc>
        <w:tc>
          <w:tcPr>
            <w:tcW w:w="1022" w:type="dxa"/>
            <w:vMerge w:val="restart"/>
            <w:tcBorders>
              <w:top w:val="single" w:sz="2" w:space="0" w:color="auto"/>
              <w:left w:val="single" w:sz="2" w:space="0" w:color="auto"/>
              <w:bottom w:val="single" w:sz="2" w:space="0" w:color="auto"/>
              <w:right w:val="single" w:sz="2" w:space="0" w:color="auto"/>
            </w:tcBorders>
          </w:tcPr>
          <w:p w:rsidR="00210B9C" w:rsidRDefault="00210B9C" w:rsidP="00293738">
            <w:pPr>
              <w:autoSpaceDE w:val="0"/>
              <w:autoSpaceDN w:val="0"/>
              <w:adjustRightInd w:val="0"/>
              <w:spacing w:line="227" w:lineRule="exact"/>
              <w:jc w:val="center"/>
              <w:rPr>
                <w:b/>
                <w:bCs/>
              </w:rPr>
            </w:pPr>
          </w:p>
          <w:p w:rsidR="00210B9C" w:rsidRDefault="00210B9C" w:rsidP="00293738">
            <w:pPr>
              <w:autoSpaceDE w:val="0"/>
              <w:autoSpaceDN w:val="0"/>
              <w:adjustRightInd w:val="0"/>
              <w:spacing w:line="227" w:lineRule="exact"/>
              <w:jc w:val="center"/>
              <w:rPr>
                <w:b/>
                <w:bCs/>
              </w:rPr>
            </w:pPr>
          </w:p>
          <w:p w:rsidR="00210B9C" w:rsidRDefault="00210B9C" w:rsidP="00293738">
            <w:pPr>
              <w:autoSpaceDE w:val="0"/>
              <w:autoSpaceDN w:val="0"/>
              <w:adjustRightInd w:val="0"/>
              <w:spacing w:line="227" w:lineRule="exact"/>
              <w:jc w:val="center"/>
              <w:rPr>
                <w:b/>
                <w:bCs/>
              </w:rPr>
            </w:pPr>
          </w:p>
          <w:p w:rsidR="00210B9C" w:rsidRPr="00E72ADF" w:rsidRDefault="00210B9C" w:rsidP="00293738">
            <w:pPr>
              <w:autoSpaceDE w:val="0"/>
              <w:autoSpaceDN w:val="0"/>
              <w:adjustRightInd w:val="0"/>
              <w:spacing w:line="227" w:lineRule="exact"/>
              <w:jc w:val="center"/>
            </w:pPr>
            <w:r w:rsidRPr="00E72ADF">
              <w:rPr>
                <w:b/>
                <w:bCs/>
                <w:sz w:val="22"/>
                <w:szCs w:val="22"/>
              </w:rPr>
              <w:t>Масив №</w:t>
            </w:r>
          </w:p>
        </w:tc>
        <w:tc>
          <w:tcPr>
            <w:tcW w:w="1811" w:type="dxa"/>
            <w:gridSpan w:val="2"/>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center"/>
            </w:pPr>
            <w:r w:rsidRPr="00E72ADF">
              <w:rPr>
                <w:b/>
                <w:bCs/>
                <w:sz w:val="22"/>
                <w:szCs w:val="22"/>
              </w:rPr>
              <w:t>Имот с регистрирано правно основание</w:t>
            </w:r>
          </w:p>
        </w:tc>
        <w:tc>
          <w:tcPr>
            <w:tcW w:w="2725" w:type="dxa"/>
            <w:gridSpan w:val="3"/>
            <w:tcBorders>
              <w:top w:val="single" w:sz="2" w:space="0" w:color="auto"/>
              <w:left w:val="single" w:sz="2" w:space="0" w:color="auto"/>
              <w:bottom w:val="single" w:sz="2" w:space="0" w:color="auto"/>
              <w:right w:val="single" w:sz="2" w:space="0" w:color="auto"/>
            </w:tcBorders>
          </w:tcPr>
          <w:p w:rsidR="00210B9C" w:rsidRDefault="00210B9C" w:rsidP="00293738">
            <w:pPr>
              <w:autoSpaceDE w:val="0"/>
              <w:autoSpaceDN w:val="0"/>
              <w:adjustRightInd w:val="0"/>
              <w:spacing w:line="227" w:lineRule="exact"/>
              <w:jc w:val="center"/>
              <w:rPr>
                <w:b/>
                <w:bCs/>
              </w:rPr>
            </w:pPr>
          </w:p>
          <w:p w:rsidR="00210B9C" w:rsidRDefault="00210B9C" w:rsidP="00293738">
            <w:pPr>
              <w:autoSpaceDE w:val="0"/>
              <w:autoSpaceDN w:val="0"/>
              <w:adjustRightInd w:val="0"/>
              <w:spacing w:line="227" w:lineRule="exact"/>
              <w:jc w:val="center"/>
              <w:rPr>
                <w:b/>
                <w:bCs/>
              </w:rPr>
            </w:pPr>
            <w:r w:rsidRPr="00E72ADF">
              <w:rPr>
                <w:b/>
                <w:bCs/>
                <w:sz w:val="22"/>
                <w:szCs w:val="22"/>
              </w:rPr>
              <w:t xml:space="preserve">Имот по чл. 37в, ал. </w:t>
            </w:r>
          </w:p>
          <w:p w:rsidR="00210B9C" w:rsidRPr="00E72ADF" w:rsidRDefault="00210B9C" w:rsidP="00E72ADF">
            <w:pPr>
              <w:autoSpaceDE w:val="0"/>
              <w:autoSpaceDN w:val="0"/>
              <w:adjustRightInd w:val="0"/>
              <w:spacing w:line="227" w:lineRule="exact"/>
              <w:jc w:val="center"/>
              <w:rPr>
                <w:b/>
                <w:bCs/>
              </w:rPr>
            </w:pPr>
            <w:r w:rsidRPr="00E72ADF">
              <w:rPr>
                <w:b/>
                <w:bCs/>
                <w:sz w:val="22"/>
                <w:szCs w:val="22"/>
              </w:rPr>
              <w:t>3, т. 2 от ЗСПЗЗ</w:t>
            </w:r>
          </w:p>
        </w:tc>
      </w:tr>
      <w:tr w:rsidR="00210B9C" w:rsidRPr="00E72ADF" w:rsidTr="00EA5B2F">
        <w:trPr>
          <w:cantSplit/>
          <w:trHeight w:val="227"/>
          <w:jc w:val="center"/>
        </w:trPr>
        <w:tc>
          <w:tcPr>
            <w:tcW w:w="3547" w:type="dxa"/>
            <w:vMerge/>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center"/>
            </w:pPr>
          </w:p>
        </w:tc>
        <w:tc>
          <w:tcPr>
            <w:tcW w:w="1022" w:type="dxa"/>
            <w:vMerge/>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center"/>
            </w:pPr>
          </w:p>
        </w:tc>
        <w:tc>
          <w:tcPr>
            <w:tcW w:w="850" w:type="dxa"/>
            <w:tcBorders>
              <w:top w:val="single" w:sz="2" w:space="0" w:color="auto"/>
              <w:left w:val="single" w:sz="2" w:space="0" w:color="auto"/>
              <w:bottom w:val="single" w:sz="2" w:space="0" w:color="auto"/>
              <w:right w:val="single" w:sz="2" w:space="0" w:color="auto"/>
            </w:tcBorders>
          </w:tcPr>
          <w:p w:rsidR="00210B9C" w:rsidRDefault="00210B9C" w:rsidP="00293738">
            <w:pPr>
              <w:autoSpaceDE w:val="0"/>
              <w:autoSpaceDN w:val="0"/>
              <w:adjustRightInd w:val="0"/>
              <w:spacing w:line="227" w:lineRule="exact"/>
              <w:jc w:val="center"/>
              <w:rPr>
                <w:b/>
                <w:bCs/>
              </w:rPr>
            </w:pPr>
          </w:p>
          <w:p w:rsidR="00210B9C" w:rsidRPr="00E72ADF" w:rsidRDefault="00210B9C" w:rsidP="00293738">
            <w:pPr>
              <w:autoSpaceDE w:val="0"/>
              <w:autoSpaceDN w:val="0"/>
              <w:adjustRightInd w:val="0"/>
              <w:spacing w:line="227" w:lineRule="exact"/>
              <w:jc w:val="center"/>
            </w:pPr>
            <w:r w:rsidRPr="00E72ADF">
              <w:rPr>
                <w:b/>
                <w:bCs/>
                <w:sz w:val="22"/>
                <w:szCs w:val="22"/>
              </w:rPr>
              <w:t>№</w:t>
            </w:r>
          </w:p>
        </w:tc>
        <w:tc>
          <w:tcPr>
            <w:tcW w:w="961" w:type="dxa"/>
            <w:tcBorders>
              <w:top w:val="single" w:sz="2" w:space="0" w:color="auto"/>
              <w:left w:val="single" w:sz="2" w:space="0" w:color="auto"/>
              <w:bottom w:val="single" w:sz="2" w:space="0" w:color="auto"/>
              <w:right w:val="single" w:sz="2" w:space="0" w:color="auto"/>
            </w:tcBorders>
          </w:tcPr>
          <w:p w:rsidR="00210B9C" w:rsidRDefault="00210B9C" w:rsidP="00293738">
            <w:pPr>
              <w:autoSpaceDE w:val="0"/>
              <w:autoSpaceDN w:val="0"/>
              <w:adjustRightInd w:val="0"/>
              <w:spacing w:line="227" w:lineRule="exact"/>
              <w:jc w:val="center"/>
              <w:rPr>
                <w:b/>
                <w:bCs/>
              </w:rPr>
            </w:pPr>
          </w:p>
          <w:p w:rsidR="00210B9C" w:rsidRPr="00E72ADF" w:rsidRDefault="00210B9C" w:rsidP="00293738">
            <w:pPr>
              <w:autoSpaceDE w:val="0"/>
              <w:autoSpaceDN w:val="0"/>
              <w:adjustRightInd w:val="0"/>
              <w:spacing w:line="227" w:lineRule="exact"/>
              <w:jc w:val="center"/>
            </w:pPr>
            <w:r w:rsidRPr="00E72ADF">
              <w:rPr>
                <w:b/>
                <w:bCs/>
                <w:sz w:val="22"/>
                <w:szCs w:val="22"/>
              </w:rPr>
              <w:t>Площ дка</w:t>
            </w:r>
          </w:p>
        </w:tc>
        <w:tc>
          <w:tcPr>
            <w:tcW w:w="739" w:type="dxa"/>
            <w:tcBorders>
              <w:top w:val="single" w:sz="2" w:space="0" w:color="auto"/>
              <w:left w:val="single" w:sz="2" w:space="0" w:color="auto"/>
              <w:bottom w:val="single" w:sz="2" w:space="0" w:color="auto"/>
              <w:right w:val="single" w:sz="2" w:space="0" w:color="auto"/>
            </w:tcBorders>
          </w:tcPr>
          <w:p w:rsidR="00210B9C" w:rsidRDefault="00210B9C" w:rsidP="00293738">
            <w:pPr>
              <w:autoSpaceDE w:val="0"/>
              <w:autoSpaceDN w:val="0"/>
              <w:adjustRightInd w:val="0"/>
              <w:spacing w:line="227" w:lineRule="exact"/>
              <w:jc w:val="center"/>
              <w:rPr>
                <w:b/>
                <w:bCs/>
              </w:rPr>
            </w:pPr>
          </w:p>
          <w:p w:rsidR="00210B9C" w:rsidRPr="00E72ADF" w:rsidRDefault="00210B9C" w:rsidP="00293738">
            <w:pPr>
              <w:autoSpaceDE w:val="0"/>
              <w:autoSpaceDN w:val="0"/>
              <w:adjustRightInd w:val="0"/>
              <w:spacing w:line="227" w:lineRule="exact"/>
              <w:jc w:val="center"/>
            </w:pPr>
            <w:r w:rsidRPr="00E72ADF">
              <w:rPr>
                <w:b/>
                <w:bCs/>
                <w:sz w:val="22"/>
                <w:szCs w:val="22"/>
              </w:rPr>
              <w:t>№</w:t>
            </w:r>
          </w:p>
        </w:tc>
        <w:tc>
          <w:tcPr>
            <w:tcW w:w="850" w:type="dxa"/>
            <w:tcBorders>
              <w:top w:val="single" w:sz="2" w:space="0" w:color="auto"/>
              <w:left w:val="single" w:sz="2" w:space="0" w:color="auto"/>
              <w:bottom w:val="single" w:sz="2" w:space="0" w:color="auto"/>
              <w:right w:val="single" w:sz="2" w:space="0" w:color="auto"/>
            </w:tcBorders>
          </w:tcPr>
          <w:p w:rsidR="00210B9C" w:rsidRDefault="00210B9C" w:rsidP="00293738">
            <w:pPr>
              <w:autoSpaceDE w:val="0"/>
              <w:autoSpaceDN w:val="0"/>
              <w:adjustRightInd w:val="0"/>
              <w:spacing w:line="227" w:lineRule="exact"/>
              <w:jc w:val="center"/>
              <w:rPr>
                <w:b/>
                <w:bCs/>
              </w:rPr>
            </w:pPr>
          </w:p>
          <w:p w:rsidR="00210B9C" w:rsidRPr="00E72ADF" w:rsidRDefault="00210B9C" w:rsidP="00293738">
            <w:pPr>
              <w:autoSpaceDE w:val="0"/>
              <w:autoSpaceDN w:val="0"/>
              <w:adjustRightInd w:val="0"/>
              <w:spacing w:line="227" w:lineRule="exact"/>
              <w:jc w:val="center"/>
            </w:pPr>
            <w:r w:rsidRPr="00E72ADF">
              <w:rPr>
                <w:b/>
                <w:bCs/>
                <w:sz w:val="22"/>
                <w:szCs w:val="22"/>
              </w:rPr>
              <w:t>Площ дка</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center"/>
            </w:pPr>
            <w:r w:rsidRPr="00E72ADF">
              <w:rPr>
                <w:b/>
                <w:bCs/>
                <w:sz w:val="22"/>
                <w:szCs w:val="22"/>
              </w:rPr>
              <w:t>Дължимо рентно плащане в лв.</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16.677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49.36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14.136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13.371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13.300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13.229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49.38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12.995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12.865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12.138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11.444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49.30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10.361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49.48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10.291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9.997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49.49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9.093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6.962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6.903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5.662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5.633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5.453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5.200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5.067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5.001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4.929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4.798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4.768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4.657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17.1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4.646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4.051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3.973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49.50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3.493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49.51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3.421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3.000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2.906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2.818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2.714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2.668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1.521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1.084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49.45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0.826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49.18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0.137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20.2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27.710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20.1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26.560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20.3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14.286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20.4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13.790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20.15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10.875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20.6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9.801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20.24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7.551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20.7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7.518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20.25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7.199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20.12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7.181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20.13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6.798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20.8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5.523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20.9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4.836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20.10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4.785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20.14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4.632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20.11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3.819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20.19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2.940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20.18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2.711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20.17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2.704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20.16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2.689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32.983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25.105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14.491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25.104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13.204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25.108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12.997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25.103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12.764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25.109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11.346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11.109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25.102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9.860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25.101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9.709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25.100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9.270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25.157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9.127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25.159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9.127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25.158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9.126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25.96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8.195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25.99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8.001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7.092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25.98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7.054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6.998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25.97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6.997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6.996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6.239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6.124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6.000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5.872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5.400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5.220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5.099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4.769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4.487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25.130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4.242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25.170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4.103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3.999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25.169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3.988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25.172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3.859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3.799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3.694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25.90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3.519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3.351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3.306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25.89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3.002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25.94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3.000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25.91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25.95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25.93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25.92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2.998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2.951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2.943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25.107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1.244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25.171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0.386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13.807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52.25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2.623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2.057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51.13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0.783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54.54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24.877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54.51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15.994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54.49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14.591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54.52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14.519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14.508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14.125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54.44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13.078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54.50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12.972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54.43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12.490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54.39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12.000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54.40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11.998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54.41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11.997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11.498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54.38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11.309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54.48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10.679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54.36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10.630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10.000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9.997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9.995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54.47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9.658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9.536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9.189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9.068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8.978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8.702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8.239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7.998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54.45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7.451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54.53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7.167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7.095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5.999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5.749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5.599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5.291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5.000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5.000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4.985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4.811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54.9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4.598</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114.96</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4.475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4.352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54.46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4.163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54.64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4.117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4.018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3.425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2.396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54.42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1.384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0.816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54.29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0.262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55.24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122.679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55.105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1.491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55.104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1.458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55.103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0.506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31.6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16.270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31.35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9.508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180.354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5.885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24.23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11.586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"ЕКО БУЛ ГРЕЙН"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24.24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5.750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b/>
                <w:bCs/>
                <w:sz w:val="22"/>
                <w:szCs w:val="22"/>
              </w:rPr>
              <w:t>ОБЩО за ползвателя (дка)</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b/>
                <w:bCs/>
                <w:sz w:val="22"/>
                <w:szCs w:val="22"/>
              </w:rPr>
              <w:t>1394.699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b/>
                <w:bCs/>
                <w:sz w:val="22"/>
                <w:szCs w:val="22"/>
              </w:rPr>
              <w:t>4.598</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b/>
                <w:bCs/>
                <w:sz w:val="22"/>
                <w:szCs w:val="22"/>
              </w:rPr>
              <w:t>114.96</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72ADF">
            <w:pPr>
              <w:autoSpaceDE w:val="0"/>
              <w:autoSpaceDN w:val="0"/>
              <w:adjustRightInd w:val="0"/>
              <w:spacing w:line="227" w:lineRule="exact"/>
              <w:jc w:val="right"/>
            </w:pPr>
            <w:r w:rsidRPr="00E72ADF">
              <w:rPr>
                <w:sz w:val="22"/>
                <w:szCs w:val="22"/>
              </w:rPr>
              <w:t>47.39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r w:rsidRPr="00E72ADF">
              <w:rPr>
                <w:sz w:val="22"/>
                <w:szCs w:val="22"/>
              </w:rPr>
              <w:t>22.345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47.38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15.880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47.37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9.522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47.43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8.843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47.44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8.583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47.42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7.812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47.45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7.624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47.36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7.096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6.849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47.41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6.696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5.480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5.149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47.40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4.562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4.138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3.638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47.30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2.413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0.698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50.42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11.607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50.41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9.515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50.40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9.279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50.37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8.632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8.238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8.220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8.145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7.456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6.024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5.642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50.43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5.226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4.590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4.503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4.364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4.287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3.861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3.755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3.513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50.30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3.439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3.083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50.38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50.39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2.952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50.44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2.880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2.855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2.755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50.36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2.725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2.719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2.620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2.596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2.577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2.557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2.405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50.28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2.360</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58.99</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2.296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2.292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2.195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2.058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2.018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1.900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1.790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1.697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1.629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31.308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28.938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23.45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28.828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21.51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26.846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23.44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25.097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24.910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23.43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24.258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23.42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23.762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21.50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20.246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23.47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19.994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17.751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21.37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17.475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16.835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16.496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23.74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16.135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14.041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21.38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13.999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13.697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23.41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13.203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21.39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23.36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12.164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12.112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23.37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21.40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11.515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23.38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10.996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10.313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10.298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23.39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10.197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23.53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23.40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21.48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9.259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9.238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23.58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9.137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8.818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8.690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21.41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8.600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23.75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8.448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21.103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8.372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23.55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7.898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7.766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23.57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7.570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7.548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23.73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7.500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21.43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7.218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7.197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21.42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7.189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23.59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6.980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23.56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6.504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23.77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6.497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23.76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6.497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21.44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6.454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23.48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6.309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6.300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6.299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21.102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6.144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21.20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5.999</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149.97</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5.954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23.64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5.714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5.499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5.171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5.146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21.108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5.084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21.107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5.025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5.010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5.001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21.106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4.969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4.933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23.52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4.929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21.52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21.109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21.53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4.100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4.055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4.018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4.000</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100.00</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3.865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3.740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3.577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23.71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3.500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23.72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23.69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3.449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23.70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3.449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21.30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23.51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3.270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3.255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21.45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3.193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23.50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23.30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23.49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23.65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21.24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2.999</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74.98</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21.46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2.986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2.967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21.104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2.951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2.950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2.941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23.46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2.814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23.60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2.765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2.705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21.100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2.509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23.63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2.360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23.62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2.173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21.105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23.66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23.61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1.937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1.872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1.762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0.307</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7.68</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0.283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22.64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33.194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29.327</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733.19</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22.44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28.090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22.59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26.203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25.63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26.195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23.995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22.65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23.533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20.850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25.62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20.296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22.46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19.998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25.61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18.542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18.002</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450.04</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22.47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16.970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22.48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15.745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22.49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15.398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22.92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14.391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22.93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14.388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13.997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25.59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12.996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25.65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10.823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22.66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10.754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22.67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10.169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22.57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9.994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22.91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9.891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25.30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9.399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9.300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8.952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22.96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8.943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25.66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8.793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8.698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25.161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8.673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25.160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8.670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22.94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8.493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8.459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8.446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8.057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8.003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25.67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25.68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7.498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25.69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7.199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7.008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22.55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25.71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25.73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25.36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25.37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25.72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25.70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6.721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6.524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25.38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6.013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25.74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5.997</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149.93</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5.907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5.899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5.729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22.12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5.697</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142.43</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25.76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5.571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25.75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5.533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25.164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5.498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22.58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5.401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25.39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5.362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25.82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5.250</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131.25</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22.54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25.77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5.179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25.168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5.162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22.52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22.61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25.79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4.999</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124.97</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22.53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22.78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25.80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25.81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25.78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4.995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4.717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25.166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4.508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25.55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4.388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22.30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4.334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4.223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25.174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4.159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4.008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4.002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4.001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25.45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4.001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3.902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25.167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25.83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22.95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3.494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25.165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3.449</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86.22</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25.84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22.62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3.372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3.282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25.41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3.280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25.43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3.270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22.98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3.171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22.97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3.171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22.99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3.170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22.68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3.107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25.42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3.080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25.40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3.060</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76.49</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3.019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3.009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22.50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25.54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25.52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25.47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22.51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25.53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25.86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25.85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25.46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22.88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25.87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2.969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22.63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2.769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2.461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25.44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1.229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22.79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1.049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25.103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0.775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25.57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0.739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22.102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0.721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25.56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0.687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25.104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0.678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22.104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0.537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25.102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0.500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25.105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0.363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25.101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0.283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22.105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0.158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25.100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0.128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22.101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0.122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6.534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6.119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5.787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5.489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5.303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5.237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4.943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4.918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24.30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4.492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4.492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3.254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2.987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2.986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2.939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1.904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23.61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1.265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23.60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1.205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23.62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0.977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23.63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0.642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23.58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0.486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23.64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0.268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24.14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0.253</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6.32</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24.994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20.484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32.72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14.816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12.237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12.050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11.529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32.71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10.796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10.501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9.685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9.464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9.159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9.031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32.45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8.996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32.73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8.705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32.43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8.020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7.648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32.76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7.418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32.77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7.150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32.42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6.956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6.745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32.40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6.428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32.69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5.971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32.70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5.954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32.68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5.946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32.67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5.849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32.66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5.848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5.799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5.519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32.65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5.394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5.386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5.376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32.41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5.310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5.201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32.64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5.087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32.63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4.981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32.62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32.61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4.634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4.611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32.60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4.554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32.59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4.359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32.58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4.354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4.327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4.324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32.27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4.084</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102.10</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32.57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32.78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32.56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32.79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3.984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32.55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32.48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3.814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3.519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32.30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3.474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32.39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3.433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3.406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32.54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32.37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3.222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32.53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3.193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3.193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32.50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32.38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32.51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32.52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32.49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2.982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2.693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2.576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2.515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2.424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2.184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32.36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2.151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1.316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1.226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0.968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32.75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0.667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32.74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0.448</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11.20</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5.824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2.974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2.957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24.100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1.670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13.357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12.065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31.36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10.396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31.37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31.38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3.967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31.39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2.905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18.776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32.48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0.148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5.809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31.25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5.805</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145.12</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5.306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5.228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3.323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31.30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2.922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31.50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2.187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31.51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31.52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10.498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9.753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9.359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8.299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7.996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7.590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6.499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5.589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5.559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5.533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5.530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5.484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5.478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5.469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5.442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5.371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5.245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5.153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4.679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4.552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4.113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4.005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3.960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3.948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3.843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3.744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38.60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3.734</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93.35</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3.718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39.53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3.713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39.54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3.713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3.712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39.55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3.708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39.57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3.705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3.701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39.59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39.60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3.696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3.694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3.693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3.685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3.679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3.677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3.676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3.668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3.667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3.665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3.664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3.663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3.658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3.656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3.649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39.58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3.649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3.513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3.388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3.338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3.335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3.309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3.269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39.61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3.239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3.228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3.207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3.177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3.165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39.63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3.163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3.128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3.122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40.37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3.094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3.083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3.081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3.043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3.037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3.029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2.980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2.957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2.921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40.38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2.916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38.30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2.875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2.847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2.835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2.791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2.778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2.718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40.39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2.673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2.661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38.43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2.580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2.575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38.44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2.541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2.532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2.510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38.45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2.501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40.27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2.466</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61.64</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38.46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2.462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2.429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38.47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2.425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2.402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2.380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40.40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2.360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40.30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2.339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2.331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38.50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2.306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38.51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2.281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2.281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38.57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2.278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2.277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2.271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38.52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2.228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38.53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2.189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38.54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2.150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2.142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40.41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2.132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38.48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2.132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38.55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2.070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2.007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1.964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1.953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1.951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1.921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1.912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39.62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1.903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1.893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1.889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39.37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1.868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39.38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1.868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1.868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39.36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1.868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39.39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1.867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39.41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1.866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39.44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1.866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39.40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1.866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39.42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1.866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1.866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39.43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1.863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39.46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1.862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39.47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1.862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39.45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1.861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39.30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1.860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39.49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1.860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39.48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1.860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39.50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1.860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1.857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39.51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1.856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1.855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39.56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1.854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39.52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1.850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1.844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1.843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1.842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38.56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1.841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1.825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1.824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1.812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1.792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1.781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1.769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40.36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1.769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1.755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38.62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1.730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1.704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1.654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1.646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40.44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1.642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40.17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1.642</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41.05</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1.603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40.43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1.596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38.65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1.527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1.457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38.66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1.389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38.37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1.365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38.38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1.355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38.39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1.344</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33.60</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38.40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1.324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38.41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1.314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38.42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1.305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38.63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1.291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38.64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1.291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1.291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38.49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1.196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40.50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1.177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38.61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1.150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40.42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0.321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27.173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27.048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27.027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23.894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23.837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20.933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20.913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20.751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20.480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19.587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18.274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17.990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17.326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15.819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14.691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14.230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14.095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13.999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13.553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12.988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12.582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12.158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11.830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11.752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11.647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11.394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10.929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10.804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46.33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9.998</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249.94</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43.42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9.861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8.301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43.41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7.826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7.793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7.698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46.36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7.698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7.572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7.438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7.276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41.100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6.923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6.734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6.562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6.313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6.100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43.30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6.033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43.17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5.999</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149.97</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43.40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5.945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43.38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5.832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43.36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5.832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43.37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5.832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5.771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5.373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41.14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5.356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5.334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5.295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5.062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5.023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4.915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4.831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4.748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4.744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4.550</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113.75</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4.536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4.505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4.485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4.389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4.341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4.253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43.39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46.38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3.849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46.37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3.849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3.669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41.12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46.27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2.892</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72.30</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2.502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2.395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2.104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0.375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0.286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40.41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0.270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0.255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40.50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0.225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0.214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40.40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0.202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0.189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37.20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0.160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40.39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0.157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40.38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0.126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0.115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10.022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7.654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42.12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42.11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4.237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2.250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1.845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42.13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6.520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42.14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42.80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2.032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18.469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13.960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9.335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7.582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7.441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44.57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4.915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44.56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4.734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44.55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4.062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31.068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28.812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28.125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26.982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26.866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26.074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25.864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25.550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23.910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22.072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45.41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21.737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45.40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21.308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45.39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21.283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45.42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21.270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45.38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21.150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45.36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20.033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19.100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45.37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18.978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18.541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17.048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16.882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15.790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45.30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14.792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12.523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12.510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11.994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11.300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11.201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10.968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10.968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10.967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48.101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9.775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9.548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9.499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8.898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8.499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48.105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7.973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7.841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7.499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48.104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6.996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6.978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6.974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45.52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6.831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45.51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6.826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48.102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6.136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45.19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6.001</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150.03</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45.49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48.103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4.996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45.50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4.992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45.54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45.55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45.53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48.100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3.892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48.106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3.085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3.025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48.18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2.994</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74.85</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2.888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2.590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45.45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1.949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1.074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44.45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0.514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44.46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0.469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44.47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0.456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44.44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0.439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0.439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44.48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0.353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0.214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44.56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0.165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44.57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0.158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44.55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0.134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12.155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44.39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11.356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4.258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44.41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3.576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44.40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3.552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2.727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44.42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2.306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2.050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44.43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1.608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44.36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1.471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44.37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0.970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44.38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0.316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9.892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7.635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7.421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7.237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5.946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5.585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5.046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4.848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4.307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3.976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3.647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2.231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1.355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7.384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4.365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4.311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4.264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3.059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2.930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2.874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2.817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2.604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2.433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51.21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2.325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2.313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18.723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18.531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17.694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16.277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13.913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13.698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12.384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54.21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12.366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11.450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10.932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10.558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9.152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8.941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8.799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8.556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7.659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6.940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6.875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4.577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52.29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4.410</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110.25</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54.16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3.980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3.541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3.365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3.205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52.26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2.479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54.12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1.717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53.7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0.616</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15.41</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54.25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0.304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54.20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0.167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51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180.347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6.568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4.693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4.092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31.32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4.063</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101.57</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2.107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123.795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90.093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39.582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36.102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28.620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36.102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0.079</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1.97</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28.035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25.092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22.708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21.411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36.108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19.997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17.763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16.190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15.881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36.30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15.572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36.101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15.309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36.104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15.247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36.107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14.799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14.426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14.057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11.299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10.295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9.799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9.772</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244.31</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9.749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9.727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8.801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36.100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8.681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8.197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36.106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7.094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6.964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6.499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6.497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6.040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6.032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36.40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5.000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36.112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4.983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3.432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3.231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36.42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3.113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36.43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3.113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36.44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3.113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3.112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2.982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2.970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2.956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36.41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2.778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6.009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33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30.100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4.132</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103.29</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4.549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3.874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25.162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2.941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1C2FB0">
              <w:rPr>
                <w:sz w:val="22"/>
                <w:szCs w:val="22"/>
              </w:rPr>
              <w:t>ЕТ ДЕВА-74-ИВАН КРЪСТЕВ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25.163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2.794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b/>
                <w:bCs/>
                <w:sz w:val="22"/>
                <w:szCs w:val="22"/>
              </w:rPr>
              <w:t>ОБЩО за ползвателя (дка)</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b/>
                <w:bCs/>
                <w:sz w:val="22"/>
                <w:szCs w:val="22"/>
              </w:rPr>
              <w:t>6437.245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b/>
                <w:bCs/>
                <w:sz w:val="22"/>
                <w:szCs w:val="22"/>
              </w:rPr>
              <w:t>166.728</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b/>
                <w:bCs/>
                <w:sz w:val="22"/>
                <w:szCs w:val="22"/>
              </w:rPr>
              <w:t>4168.19</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34.10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16.327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14.817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14.761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12.434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11.448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7.350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7.160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6.118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3.365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2.742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34.30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2.741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2.729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2.695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2.688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2.685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2.674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2.671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2.665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34.21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2.659</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66.48</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2.656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2.648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2.643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2.555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2.538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1.520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1.507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1.362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1.332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1.283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ЕТ</w:t>
            </w:r>
            <w:r>
              <w:rPr>
                <w:sz w:val="22"/>
                <w:szCs w:val="22"/>
              </w:rPr>
              <w:t xml:space="preserve"> </w:t>
            </w:r>
            <w:r w:rsidRPr="00E72ADF">
              <w:rPr>
                <w:sz w:val="22"/>
                <w:szCs w:val="22"/>
              </w:rPr>
              <w:t>ОНИКС-ДАНИЕЛ ДИМИТРОВ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pPr>
            <w:r w:rsidRPr="00E72ADF">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34.33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r w:rsidRPr="00E72ADF">
              <w:rPr>
                <w:sz w:val="22"/>
                <w:szCs w:val="22"/>
              </w:rPr>
              <w:t>1.201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EA5B2F">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b/>
                <w:bCs/>
                <w:sz w:val="22"/>
                <w:szCs w:val="22"/>
              </w:rPr>
              <w:t>ОБЩО за ползвателя (дка)</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b/>
                <w:bCs/>
                <w:sz w:val="22"/>
                <w:szCs w:val="22"/>
              </w:rPr>
              <w:t>145.013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b/>
                <w:bCs/>
                <w:sz w:val="22"/>
                <w:szCs w:val="22"/>
              </w:rPr>
              <w:t>2.659</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b/>
                <w:bCs/>
                <w:sz w:val="22"/>
                <w:szCs w:val="22"/>
              </w:rPr>
              <w:t>66.48</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НЕДА НЕДЕЛЧЕВА ПЕТКОВА</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62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30.15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12.436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b/>
                <w:bCs/>
                <w:sz w:val="22"/>
                <w:szCs w:val="22"/>
              </w:rPr>
              <w:t>ОБЩО за ползвателя (дка)</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b/>
                <w:bCs/>
                <w:sz w:val="22"/>
                <w:szCs w:val="22"/>
              </w:rPr>
              <w:t>12.436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b/>
                <w:bCs/>
                <w:sz w:val="22"/>
                <w:szCs w:val="22"/>
              </w:rPr>
              <w:t>0.000</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b/>
                <w:bCs/>
                <w:sz w:val="22"/>
                <w:szCs w:val="22"/>
              </w:rPr>
              <w:t>0.00</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25.10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7.934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25.11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4.390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25.57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9.471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25.56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9.212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25.55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5.051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25.165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2.552</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63.80</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25.173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2.090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25.174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0.703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61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30.2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8.978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2.921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1.253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59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31.102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4.429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59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31.47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1.538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59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31.49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0.918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56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31.333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56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4.124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56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1.038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40.20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7.701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40.43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2.600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40.21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2.277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40.1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0.321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40.2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0.147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40.3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0.126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42.102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2.335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42.28</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2.268</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56.70</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42.103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2.158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60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186.279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5.493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60</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186.280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2.144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63</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186.282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7.506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44.47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2.544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44.46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2.530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44.45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2.485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44.44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2.285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44.48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2.263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44.43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1.346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44.42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0.583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РОСЕН КОСТОВ ТОДОРОВ</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44.41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0.489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b/>
                <w:bCs/>
                <w:sz w:val="22"/>
                <w:szCs w:val="22"/>
              </w:rPr>
              <w:t>ОБЩО за ползвателя (дка)</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b/>
                <w:bCs/>
                <w:sz w:val="22"/>
                <w:szCs w:val="22"/>
              </w:rPr>
              <w:t>148.714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b/>
                <w:bCs/>
                <w:sz w:val="22"/>
                <w:szCs w:val="22"/>
              </w:rPr>
              <w:t>4.820</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b/>
                <w:bCs/>
                <w:sz w:val="22"/>
                <w:szCs w:val="22"/>
              </w:rPr>
              <w:t>120.50</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22.101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29.849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22.100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28.414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22.102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14.278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22.84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12.999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22.83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12.597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25.107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11.753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22.82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8.103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22.81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7.840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22.103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7.522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22.70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7.427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22.71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7.000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22.80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6.441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22.85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6.199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22.86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6.098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25.169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3.710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25.170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25.171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3.463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22.104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3.442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25.134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2.933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25.135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2.920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22.105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2.634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22.87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1.741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22.66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0.342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22.67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0.287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22.68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0.194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22.65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0.183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25.166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0.136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26.1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11.332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26.35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14.549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6.810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5.313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4.946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4.944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3.959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3.958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3.653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3.396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3.198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2.966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2.947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2.894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2.856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2.837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35.56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2.685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2.582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35.41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2.500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35.75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2.445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35.76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2.444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35.77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2.444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2.090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35.70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2.088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2.038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35.57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2.030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35.58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2.004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1.986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35.59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1.976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1.951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35.60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1.950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35.61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1.922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1.918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35.62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1.892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1.886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35.63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1.862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1.853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35.64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1.830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1.822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1.802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35.65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1.799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35.66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1.768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35.67</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1.737</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43.43</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35.68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1.698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35.69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1.658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1.466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1.466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1.465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35.53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1.465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35.38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1.465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1.465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35.36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1.464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1.464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35.37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1.464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35.40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1.464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35.52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1.463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35.39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1.463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35.51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1.460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35.55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1.460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35.50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1.459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35.49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1.456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35.48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1.455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35.47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1.452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35.46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1.450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35.45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1.448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35.44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1.446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35.43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1.444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1.178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35.42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1.169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1.098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35.73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0.978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0.978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35.30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0.977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0.936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35.74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0.489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55.108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32.793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20.533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20.338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20.297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19.167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16.886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55.106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14.993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55.30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14.965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14.643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14.185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13.996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13.558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54.37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11.347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10.752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9.999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9.999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9.998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9.998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9.997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9.973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9.885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9.800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9.700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54.42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9.269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54.30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7.894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54.25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7.526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54.29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5.940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54.45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5.137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54.47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4.083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54.48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3.465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55.31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2.369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54.50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1.225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54.24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0.935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54.32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0.111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29.716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20.822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47.30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17.681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47.31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15.958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15.734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47.32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14.118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12.764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11.395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10.998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10.998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47.10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9.451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8.462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8.017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7.976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7.949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7.473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6.994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6.950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6.933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6.236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5.606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5.108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47.52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47.51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4.465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4.434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47.56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4.348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47.55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4.348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4.281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47.54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47.12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3.905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47.13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3.879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47.11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2.018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47.40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1.217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47.39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0.792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23.922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16.935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22.42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15.002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22.41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12.997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22.40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12.096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10.284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22.39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10.087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22.38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9.971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22.37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8.999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8.730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22.36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7.965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7.698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7.099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6.994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6.699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22.107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22.106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3.998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ТЕРА КАМЧИЯ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29</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22.33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3.537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b/>
                <w:bCs/>
                <w:sz w:val="22"/>
                <w:szCs w:val="22"/>
              </w:rPr>
              <w:t>ОБЩО за ползвателя (дка)</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b/>
                <w:bCs/>
                <w:sz w:val="22"/>
                <w:szCs w:val="22"/>
              </w:rPr>
              <w:t>1256.278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b/>
                <w:bCs/>
                <w:sz w:val="22"/>
                <w:szCs w:val="22"/>
              </w:rPr>
              <w:t>1.737</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b/>
                <w:bCs/>
                <w:sz w:val="22"/>
                <w:szCs w:val="22"/>
              </w:rPr>
              <w:t>43.43</w:t>
            </w: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ЮДИСАГРО</w:t>
            </w:r>
            <w:r>
              <w:rPr>
                <w:sz w:val="22"/>
                <w:szCs w:val="22"/>
              </w:rPr>
              <w:t xml:space="preserve"> </w:t>
            </w:r>
            <w:r w:rsidRPr="00E72ADF">
              <w:rPr>
                <w:sz w:val="22"/>
                <w:szCs w:val="22"/>
              </w:rPr>
              <w:t>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14.555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14.187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44.16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9.000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44.17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7.643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44.28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7.128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44.26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7.074</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44.15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5.812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44.18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5.075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44.19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5.000</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44.20</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4.999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44.21</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4.997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44.25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4.956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44.22</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4.757</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44.23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4.738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44.24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4.698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44.38</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3.018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44.29</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2.891</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44.37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2.866</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44.27</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2.843</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44.36</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2.729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44.35</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2.449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44.34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2.072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44.14</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1.918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44.53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1.568</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44.33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0.649</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2745C8">
              <w:rPr>
                <w:sz w:val="22"/>
                <w:szCs w:val="22"/>
              </w:rPr>
              <w:t>ЮДИСАГРО ЕООД</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pPr>
            <w:r w:rsidRPr="00E72ADF">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44.3</w:t>
            </w: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sz w:val="22"/>
                <w:szCs w:val="22"/>
              </w:rPr>
              <w:t>0.512</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r>
      <w:tr w:rsidR="00210B9C" w:rsidRPr="00E72ADF" w:rsidTr="00EA5B2F">
        <w:trPr>
          <w:cantSplit/>
          <w:trHeight w:val="227"/>
          <w:jc w:val="center"/>
        </w:trPr>
        <w:tc>
          <w:tcPr>
            <w:tcW w:w="3547"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r w:rsidRPr="00E72ADF">
              <w:rPr>
                <w:b/>
                <w:bCs/>
                <w:sz w:val="22"/>
                <w:szCs w:val="22"/>
              </w:rPr>
              <w:t>ОБЩО за ползвателя (дка)</w:t>
            </w:r>
          </w:p>
        </w:tc>
        <w:tc>
          <w:tcPr>
            <w:tcW w:w="1022" w:type="dxa"/>
            <w:tcBorders>
              <w:top w:val="single" w:sz="2" w:space="0" w:color="auto"/>
              <w:left w:val="single" w:sz="2" w:space="0" w:color="auto"/>
              <w:bottom w:val="single" w:sz="2" w:space="0" w:color="auto"/>
              <w:right w:val="single" w:sz="2" w:space="0" w:color="auto"/>
            </w:tcBorders>
          </w:tcPr>
          <w:p w:rsidR="00210B9C" w:rsidRPr="00E72ADF" w:rsidRDefault="00210B9C" w:rsidP="00293738">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961"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b/>
                <w:bCs/>
                <w:sz w:val="22"/>
                <w:szCs w:val="22"/>
              </w:rPr>
              <w:t>128.135</w:t>
            </w:r>
          </w:p>
        </w:tc>
        <w:tc>
          <w:tcPr>
            <w:tcW w:w="739"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b/>
                <w:bCs/>
                <w:sz w:val="22"/>
                <w:szCs w:val="22"/>
              </w:rPr>
              <w:t>0.000</w:t>
            </w:r>
          </w:p>
        </w:tc>
        <w:tc>
          <w:tcPr>
            <w:tcW w:w="1136" w:type="dxa"/>
            <w:tcBorders>
              <w:top w:val="single" w:sz="2" w:space="0" w:color="auto"/>
              <w:left w:val="single" w:sz="2" w:space="0" w:color="auto"/>
              <w:bottom w:val="single" w:sz="2" w:space="0" w:color="auto"/>
              <w:right w:val="single" w:sz="2" w:space="0" w:color="auto"/>
            </w:tcBorders>
          </w:tcPr>
          <w:p w:rsidR="00210B9C" w:rsidRPr="00E72ADF" w:rsidRDefault="00210B9C" w:rsidP="00704891">
            <w:pPr>
              <w:autoSpaceDE w:val="0"/>
              <w:autoSpaceDN w:val="0"/>
              <w:adjustRightInd w:val="0"/>
              <w:spacing w:line="227" w:lineRule="exact"/>
              <w:jc w:val="right"/>
            </w:pPr>
            <w:r w:rsidRPr="00E72ADF">
              <w:rPr>
                <w:b/>
                <w:bCs/>
                <w:sz w:val="22"/>
                <w:szCs w:val="22"/>
              </w:rPr>
              <w:t>0.00</w:t>
            </w:r>
          </w:p>
        </w:tc>
      </w:tr>
    </w:tbl>
    <w:p w:rsidR="00210B9C" w:rsidRDefault="00210B9C" w:rsidP="0032244B">
      <w:pPr>
        <w:widowControl w:val="0"/>
        <w:autoSpaceDE w:val="0"/>
        <w:autoSpaceDN w:val="0"/>
        <w:adjustRightInd w:val="0"/>
        <w:spacing w:line="256" w:lineRule="atLeast"/>
        <w:rPr>
          <w:bCs/>
        </w:rPr>
      </w:pPr>
    </w:p>
    <w:p w:rsidR="00210B9C" w:rsidRPr="00D031DC" w:rsidRDefault="00210B9C" w:rsidP="00704891">
      <w:pPr>
        <w:widowControl w:val="0"/>
        <w:tabs>
          <w:tab w:val="left" w:pos="240"/>
        </w:tabs>
        <w:autoSpaceDE w:val="0"/>
        <w:autoSpaceDN w:val="0"/>
        <w:adjustRightInd w:val="0"/>
        <w:spacing w:line="256" w:lineRule="atLeast"/>
        <w:jc w:val="center"/>
        <w:rPr>
          <w:b/>
          <w:bCs/>
        </w:rPr>
      </w:pPr>
      <w:r w:rsidRPr="00D031DC">
        <w:rPr>
          <w:b/>
          <w:bCs/>
        </w:rPr>
        <w:t>Задължение за плащане за земите по чл. 37в, ал. 3, т. 2 от ЗСПЗЗ за</w:t>
      </w:r>
    </w:p>
    <w:p w:rsidR="00210B9C" w:rsidRPr="00D031DC" w:rsidRDefault="00210B9C" w:rsidP="00704891">
      <w:pPr>
        <w:widowControl w:val="0"/>
        <w:tabs>
          <w:tab w:val="left" w:pos="240"/>
        </w:tabs>
        <w:autoSpaceDE w:val="0"/>
        <w:autoSpaceDN w:val="0"/>
        <w:adjustRightInd w:val="0"/>
        <w:spacing w:line="256" w:lineRule="atLeast"/>
        <w:jc w:val="center"/>
        <w:rPr>
          <w:b/>
          <w:bCs/>
        </w:rPr>
      </w:pPr>
      <w:r w:rsidRPr="00D031DC">
        <w:rPr>
          <w:b/>
          <w:bCs/>
        </w:rPr>
        <w:t>стопанската 2020/2021 година за землището на с.</w:t>
      </w:r>
      <w:r>
        <w:rPr>
          <w:b/>
          <w:bCs/>
        </w:rPr>
        <w:t>Горен Чифлик</w:t>
      </w:r>
      <w:r w:rsidRPr="00D031DC">
        <w:rPr>
          <w:b/>
          <w:bCs/>
        </w:rPr>
        <w:t>,</w:t>
      </w:r>
      <w:r w:rsidRPr="00D031DC">
        <w:t xml:space="preserve"> </w:t>
      </w:r>
      <w:r w:rsidRPr="00B66128">
        <w:rPr>
          <w:b/>
          <w:bCs/>
        </w:rPr>
        <w:t>ЕКАТТЕ 16050</w:t>
      </w:r>
      <w:r w:rsidRPr="00D031DC">
        <w:rPr>
          <w:b/>
          <w:bCs/>
        </w:rPr>
        <w:t>,</w:t>
      </w:r>
    </w:p>
    <w:p w:rsidR="00210B9C" w:rsidRPr="00D031DC" w:rsidRDefault="00210B9C" w:rsidP="00704891">
      <w:pPr>
        <w:pStyle w:val="af0"/>
        <w:jc w:val="center"/>
        <w:rPr>
          <w:rFonts w:ascii="Times New Roman" w:hAnsi="Times New Roman" w:cs="Times New Roman"/>
          <w:b/>
          <w:bCs/>
          <w:sz w:val="24"/>
          <w:szCs w:val="24"/>
        </w:rPr>
      </w:pPr>
      <w:r w:rsidRPr="00D031DC">
        <w:rPr>
          <w:rFonts w:ascii="Times New Roman" w:hAnsi="Times New Roman" w:cs="Times New Roman"/>
          <w:b/>
          <w:bCs/>
          <w:sz w:val="24"/>
          <w:szCs w:val="24"/>
        </w:rPr>
        <w:t>община Долни чифлик, област Варна</w:t>
      </w:r>
    </w:p>
    <w:p w:rsidR="00210B9C" w:rsidRPr="00293738" w:rsidRDefault="00210B9C" w:rsidP="0032244B">
      <w:pPr>
        <w:pStyle w:val="af0"/>
        <w:rPr>
          <w:rFonts w:ascii="Times New Roman" w:hAnsi="Times New Roman" w:cs="Times New Roman"/>
          <w:sz w:val="24"/>
          <w:szCs w:val="24"/>
          <w:lang w:val="ru-RU"/>
        </w:rPr>
      </w:pPr>
    </w:p>
    <w:tbl>
      <w:tblPr>
        <w:tblW w:w="10776" w:type="dxa"/>
        <w:jc w:val="center"/>
        <w:tblCellMar>
          <w:left w:w="70" w:type="dxa"/>
          <w:right w:w="70" w:type="dxa"/>
        </w:tblCellMar>
        <w:tblLook w:val="00A0" w:firstRow="1" w:lastRow="0" w:firstColumn="1" w:lastColumn="0" w:noHBand="0" w:noVBand="0"/>
      </w:tblPr>
      <w:tblGrid>
        <w:gridCol w:w="3300"/>
        <w:gridCol w:w="801"/>
        <w:gridCol w:w="1350"/>
        <w:gridCol w:w="713"/>
        <w:gridCol w:w="386"/>
        <w:gridCol w:w="713"/>
        <w:gridCol w:w="377"/>
        <w:gridCol w:w="713"/>
        <w:gridCol w:w="317"/>
        <w:gridCol w:w="713"/>
        <w:gridCol w:w="1393"/>
        <w:gridCol w:w="713"/>
      </w:tblGrid>
      <w:tr w:rsidR="00210B9C" w:rsidRPr="004C38BB" w:rsidTr="00293738">
        <w:trPr>
          <w:trHeight w:val="897"/>
          <w:jc w:val="center"/>
        </w:trPr>
        <w:tc>
          <w:tcPr>
            <w:tcW w:w="3300" w:type="dxa"/>
            <w:tcBorders>
              <w:top w:val="single" w:sz="4" w:space="0" w:color="auto"/>
              <w:left w:val="single" w:sz="4" w:space="0" w:color="auto"/>
              <w:bottom w:val="single" w:sz="4" w:space="0" w:color="auto"/>
              <w:right w:val="single" w:sz="4" w:space="0" w:color="auto"/>
            </w:tcBorders>
            <w:vAlign w:val="bottom"/>
          </w:tcPr>
          <w:p w:rsidR="00210B9C" w:rsidRDefault="00210B9C" w:rsidP="00293738">
            <w:pPr>
              <w:jc w:val="center"/>
              <w:rPr>
                <w:b/>
                <w:bCs/>
                <w:color w:val="000000"/>
                <w:lang w:eastAsia="bg-BG"/>
              </w:rPr>
            </w:pPr>
          </w:p>
          <w:p w:rsidR="00210B9C" w:rsidRDefault="00210B9C" w:rsidP="00293738">
            <w:pPr>
              <w:jc w:val="center"/>
              <w:rPr>
                <w:b/>
                <w:bCs/>
                <w:color w:val="000000"/>
                <w:lang w:eastAsia="bg-BG"/>
              </w:rPr>
            </w:pPr>
          </w:p>
          <w:p w:rsidR="00210B9C" w:rsidRDefault="00210B9C" w:rsidP="00293738">
            <w:pPr>
              <w:jc w:val="center"/>
              <w:rPr>
                <w:b/>
                <w:bCs/>
                <w:color w:val="000000"/>
                <w:lang w:eastAsia="bg-BG"/>
              </w:rPr>
            </w:pPr>
            <w:r w:rsidRPr="004C38BB">
              <w:rPr>
                <w:b/>
                <w:bCs/>
                <w:color w:val="000000"/>
                <w:sz w:val="22"/>
                <w:szCs w:val="22"/>
                <w:lang w:eastAsia="bg-BG"/>
              </w:rPr>
              <w:t>Ползвател</w:t>
            </w:r>
          </w:p>
          <w:p w:rsidR="00210B9C" w:rsidRDefault="00210B9C" w:rsidP="00293738">
            <w:pPr>
              <w:jc w:val="center"/>
              <w:rPr>
                <w:b/>
                <w:bCs/>
                <w:color w:val="000000"/>
                <w:lang w:eastAsia="bg-BG"/>
              </w:rPr>
            </w:pPr>
          </w:p>
          <w:p w:rsidR="00210B9C" w:rsidRPr="004C38BB" w:rsidRDefault="00210B9C" w:rsidP="00877E4B">
            <w:pPr>
              <w:rPr>
                <w:b/>
                <w:bCs/>
                <w:color w:val="000000"/>
                <w:lang w:eastAsia="bg-BG"/>
              </w:rPr>
            </w:pPr>
          </w:p>
        </w:tc>
        <w:tc>
          <w:tcPr>
            <w:tcW w:w="801" w:type="dxa"/>
            <w:tcBorders>
              <w:top w:val="single" w:sz="4" w:space="0" w:color="auto"/>
              <w:left w:val="nil"/>
              <w:bottom w:val="single" w:sz="4" w:space="0" w:color="auto"/>
              <w:right w:val="single" w:sz="4" w:space="0" w:color="auto"/>
            </w:tcBorders>
            <w:vAlign w:val="bottom"/>
          </w:tcPr>
          <w:p w:rsidR="00210B9C" w:rsidRDefault="00210B9C" w:rsidP="00293738">
            <w:pPr>
              <w:jc w:val="center"/>
              <w:rPr>
                <w:b/>
                <w:bCs/>
                <w:color w:val="000000"/>
                <w:lang w:eastAsia="bg-BG"/>
              </w:rPr>
            </w:pPr>
          </w:p>
          <w:p w:rsidR="00210B9C" w:rsidRDefault="00210B9C" w:rsidP="00293738">
            <w:pPr>
              <w:jc w:val="center"/>
              <w:rPr>
                <w:b/>
                <w:bCs/>
                <w:color w:val="000000"/>
                <w:lang w:eastAsia="bg-BG"/>
              </w:rPr>
            </w:pPr>
            <w:r w:rsidRPr="004C38BB">
              <w:rPr>
                <w:b/>
                <w:bCs/>
                <w:color w:val="000000"/>
                <w:sz w:val="22"/>
                <w:szCs w:val="22"/>
                <w:lang w:eastAsia="bg-BG"/>
              </w:rPr>
              <w:t>Масив (ПО)</w:t>
            </w:r>
          </w:p>
          <w:p w:rsidR="00210B9C" w:rsidRDefault="00210B9C" w:rsidP="00293738">
            <w:pPr>
              <w:jc w:val="center"/>
              <w:rPr>
                <w:b/>
                <w:bCs/>
                <w:color w:val="000000"/>
                <w:lang w:eastAsia="bg-BG"/>
              </w:rPr>
            </w:pPr>
          </w:p>
          <w:p w:rsidR="00210B9C" w:rsidRPr="004C38BB" w:rsidRDefault="00210B9C" w:rsidP="00293738">
            <w:pPr>
              <w:jc w:val="center"/>
              <w:rPr>
                <w:b/>
                <w:bCs/>
                <w:color w:val="000000"/>
                <w:lang w:eastAsia="bg-BG"/>
              </w:rPr>
            </w:pPr>
          </w:p>
        </w:tc>
        <w:tc>
          <w:tcPr>
            <w:tcW w:w="1350" w:type="dxa"/>
            <w:gridSpan w:val="2"/>
            <w:tcBorders>
              <w:top w:val="single" w:sz="4" w:space="0" w:color="auto"/>
              <w:left w:val="nil"/>
              <w:bottom w:val="single" w:sz="4" w:space="0" w:color="auto"/>
              <w:right w:val="single" w:sz="4" w:space="0" w:color="auto"/>
            </w:tcBorders>
            <w:vAlign w:val="bottom"/>
          </w:tcPr>
          <w:p w:rsidR="00210B9C" w:rsidRDefault="00210B9C" w:rsidP="00293738">
            <w:pPr>
              <w:jc w:val="center"/>
              <w:rPr>
                <w:b/>
                <w:bCs/>
                <w:color w:val="000000"/>
                <w:lang w:eastAsia="bg-BG"/>
              </w:rPr>
            </w:pPr>
            <w:r w:rsidRPr="004C38BB">
              <w:rPr>
                <w:b/>
                <w:bCs/>
                <w:color w:val="000000"/>
                <w:sz w:val="22"/>
                <w:szCs w:val="22"/>
                <w:lang w:eastAsia="bg-BG"/>
              </w:rPr>
              <w:t xml:space="preserve">№ на имот по </w:t>
            </w:r>
            <w:r>
              <w:rPr>
                <w:b/>
                <w:bCs/>
                <w:color w:val="000000"/>
                <w:sz w:val="22"/>
                <w:szCs w:val="22"/>
                <w:lang w:eastAsia="bg-BG"/>
              </w:rPr>
              <w:t>КК</w:t>
            </w:r>
          </w:p>
          <w:p w:rsidR="00210B9C" w:rsidRDefault="00210B9C" w:rsidP="00293738">
            <w:pPr>
              <w:jc w:val="center"/>
              <w:rPr>
                <w:b/>
                <w:bCs/>
                <w:color w:val="000000"/>
                <w:lang w:eastAsia="bg-BG"/>
              </w:rPr>
            </w:pPr>
          </w:p>
          <w:p w:rsidR="00210B9C" w:rsidRPr="004C38BB" w:rsidRDefault="00210B9C" w:rsidP="00293738">
            <w:pPr>
              <w:jc w:val="center"/>
              <w:rPr>
                <w:b/>
                <w:bCs/>
                <w:color w:val="000000"/>
                <w:lang w:eastAsia="bg-BG"/>
              </w:rPr>
            </w:pPr>
          </w:p>
        </w:tc>
        <w:tc>
          <w:tcPr>
            <w:tcW w:w="1099" w:type="dxa"/>
            <w:gridSpan w:val="2"/>
            <w:tcBorders>
              <w:top w:val="single" w:sz="4" w:space="0" w:color="auto"/>
              <w:left w:val="nil"/>
              <w:bottom w:val="single" w:sz="4" w:space="0" w:color="auto"/>
              <w:right w:val="single" w:sz="4" w:space="0" w:color="auto"/>
            </w:tcBorders>
            <w:vAlign w:val="bottom"/>
          </w:tcPr>
          <w:p w:rsidR="00210B9C" w:rsidRDefault="00210B9C" w:rsidP="00293738">
            <w:pPr>
              <w:jc w:val="center"/>
              <w:rPr>
                <w:b/>
                <w:bCs/>
                <w:color w:val="000000"/>
                <w:lang w:eastAsia="bg-BG"/>
              </w:rPr>
            </w:pPr>
            <w:r w:rsidRPr="004C38BB">
              <w:rPr>
                <w:b/>
                <w:bCs/>
                <w:color w:val="000000"/>
                <w:sz w:val="22"/>
                <w:szCs w:val="22"/>
                <w:lang w:eastAsia="bg-BG"/>
              </w:rPr>
              <w:t>Ползвана площ</w:t>
            </w:r>
          </w:p>
          <w:p w:rsidR="00210B9C" w:rsidRDefault="00210B9C" w:rsidP="00293738">
            <w:pPr>
              <w:jc w:val="center"/>
              <w:rPr>
                <w:b/>
                <w:bCs/>
                <w:color w:val="000000"/>
                <w:lang w:eastAsia="bg-BG"/>
              </w:rPr>
            </w:pPr>
          </w:p>
          <w:p w:rsidR="00210B9C" w:rsidRPr="004C38BB" w:rsidRDefault="00210B9C" w:rsidP="00293738">
            <w:pPr>
              <w:jc w:val="center"/>
              <w:rPr>
                <w:b/>
                <w:bCs/>
                <w:color w:val="000000"/>
                <w:lang w:eastAsia="bg-BG"/>
              </w:rPr>
            </w:pPr>
          </w:p>
        </w:tc>
        <w:tc>
          <w:tcPr>
            <w:tcW w:w="1090" w:type="dxa"/>
            <w:gridSpan w:val="2"/>
            <w:tcBorders>
              <w:top w:val="single" w:sz="4" w:space="0" w:color="auto"/>
              <w:left w:val="nil"/>
              <w:bottom w:val="single" w:sz="4" w:space="0" w:color="auto"/>
              <w:right w:val="single" w:sz="4" w:space="0" w:color="auto"/>
            </w:tcBorders>
            <w:vAlign w:val="bottom"/>
          </w:tcPr>
          <w:p w:rsidR="00210B9C" w:rsidRDefault="00210B9C" w:rsidP="00293738">
            <w:pPr>
              <w:jc w:val="center"/>
              <w:rPr>
                <w:b/>
                <w:bCs/>
                <w:color w:val="000000"/>
                <w:lang w:eastAsia="bg-BG"/>
              </w:rPr>
            </w:pPr>
            <w:r w:rsidRPr="004C38BB">
              <w:rPr>
                <w:b/>
                <w:bCs/>
                <w:color w:val="000000"/>
                <w:sz w:val="22"/>
                <w:szCs w:val="22"/>
                <w:lang w:eastAsia="bg-BG"/>
              </w:rPr>
              <w:t>Дължимо рентно плащане</w:t>
            </w:r>
          </w:p>
          <w:p w:rsidR="00210B9C" w:rsidRPr="004C38BB" w:rsidRDefault="00210B9C" w:rsidP="00293738">
            <w:pPr>
              <w:jc w:val="center"/>
              <w:rPr>
                <w:b/>
                <w:bCs/>
                <w:color w:val="000000"/>
                <w:lang w:eastAsia="bg-BG"/>
              </w:rPr>
            </w:pPr>
          </w:p>
        </w:tc>
        <w:tc>
          <w:tcPr>
            <w:tcW w:w="1030" w:type="dxa"/>
            <w:gridSpan w:val="2"/>
            <w:tcBorders>
              <w:top w:val="single" w:sz="4" w:space="0" w:color="auto"/>
              <w:left w:val="nil"/>
              <w:bottom w:val="single" w:sz="4" w:space="0" w:color="auto"/>
              <w:right w:val="single" w:sz="4" w:space="0" w:color="auto"/>
            </w:tcBorders>
            <w:vAlign w:val="bottom"/>
          </w:tcPr>
          <w:p w:rsidR="00210B9C" w:rsidRDefault="00210B9C" w:rsidP="00293738">
            <w:pPr>
              <w:jc w:val="center"/>
              <w:rPr>
                <w:b/>
                <w:bCs/>
                <w:color w:val="000000"/>
                <w:lang w:eastAsia="bg-BG"/>
              </w:rPr>
            </w:pPr>
            <w:r w:rsidRPr="004C38BB">
              <w:rPr>
                <w:b/>
                <w:bCs/>
                <w:color w:val="000000"/>
                <w:sz w:val="22"/>
                <w:szCs w:val="22"/>
                <w:lang w:eastAsia="bg-BG"/>
              </w:rPr>
              <w:t>Площ на имота</w:t>
            </w:r>
          </w:p>
          <w:p w:rsidR="00210B9C" w:rsidRDefault="00210B9C" w:rsidP="00293738">
            <w:pPr>
              <w:jc w:val="center"/>
              <w:rPr>
                <w:b/>
                <w:bCs/>
                <w:color w:val="000000"/>
                <w:lang w:eastAsia="bg-BG"/>
              </w:rPr>
            </w:pPr>
          </w:p>
          <w:p w:rsidR="00210B9C" w:rsidRPr="004C38BB" w:rsidRDefault="00210B9C" w:rsidP="00293738">
            <w:pPr>
              <w:jc w:val="center"/>
              <w:rPr>
                <w:b/>
                <w:bCs/>
                <w:color w:val="000000"/>
                <w:lang w:eastAsia="bg-BG"/>
              </w:rPr>
            </w:pPr>
          </w:p>
        </w:tc>
        <w:tc>
          <w:tcPr>
            <w:tcW w:w="2106" w:type="dxa"/>
            <w:gridSpan w:val="2"/>
            <w:tcBorders>
              <w:top w:val="single" w:sz="4" w:space="0" w:color="auto"/>
              <w:left w:val="nil"/>
              <w:bottom w:val="single" w:sz="4" w:space="0" w:color="auto"/>
              <w:right w:val="single" w:sz="4" w:space="0" w:color="auto"/>
            </w:tcBorders>
            <w:vAlign w:val="bottom"/>
          </w:tcPr>
          <w:p w:rsidR="00210B9C" w:rsidRDefault="00210B9C" w:rsidP="00293738">
            <w:pPr>
              <w:jc w:val="center"/>
              <w:rPr>
                <w:b/>
                <w:bCs/>
                <w:color w:val="000000"/>
                <w:lang w:eastAsia="bg-BG"/>
              </w:rPr>
            </w:pPr>
            <w:r w:rsidRPr="004C38BB">
              <w:rPr>
                <w:b/>
                <w:bCs/>
                <w:color w:val="000000"/>
                <w:sz w:val="22"/>
                <w:szCs w:val="22"/>
                <w:lang w:eastAsia="bg-BG"/>
              </w:rPr>
              <w:t>Собственик</w:t>
            </w:r>
          </w:p>
          <w:p w:rsidR="00210B9C" w:rsidRDefault="00210B9C" w:rsidP="00293738">
            <w:pPr>
              <w:jc w:val="center"/>
              <w:rPr>
                <w:b/>
                <w:bCs/>
                <w:color w:val="000000"/>
                <w:lang w:eastAsia="bg-BG"/>
              </w:rPr>
            </w:pPr>
          </w:p>
          <w:p w:rsidR="00210B9C" w:rsidRPr="004C38BB" w:rsidRDefault="00210B9C" w:rsidP="00293738">
            <w:pPr>
              <w:jc w:val="center"/>
              <w:rPr>
                <w:b/>
                <w:bCs/>
                <w:color w:val="000000"/>
                <w:lang w:eastAsia="bg-BG"/>
              </w:rPr>
            </w:pP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10</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16050.54.9</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4,598</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114,96</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5,000</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МГК</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b/>
                <w:bCs/>
                <w:color w:val="000000"/>
                <w:lang w:eastAsia="bg-BG"/>
              </w:rPr>
            </w:pPr>
            <w:r w:rsidRPr="004C38BB">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b/>
                <w:bCs/>
                <w:color w:val="000000"/>
                <w:lang w:eastAsia="bg-BG"/>
              </w:rPr>
            </w:pPr>
            <w:r w:rsidRPr="004C38BB">
              <w:rPr>
                <w:b/>
                <w:bCs/>
                <w:color w:val="000000"/>
                <w:sz w:val="22"/>
                <w:szCs w:val="22"/>
                <w:lang w:eastAsia="bg-BG"/>
              </w:rPr>
              <w:t> </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b/>
                <w:bCs/>
                <w:color w:val="000000"/>
                <w:lang w:eastAsia="bg-BG"/>
              </w:rPr>
            </w:pPr>
            <w:r w:rsidRPr="004C38BB">
              <w:rPr>
                <w:b/>
                <w:bCs/>
                <w:color w:val="000000"/>
                <w:sz w:val="22"/>
                <w:szCs w:val="22"/>
                <w:lang w:eastAsia="bg-BG"/>
              </w:rPr>
              <w:t> </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b/>
                <w:bCs/>
                <w:color w:val="000000"/>
                <w:lang w:eastAsia="bg-BG"/>
              </w:rPr>
            </w:pPr>
            <w:r w:rsidRPr="004C38BB">
              <w:rPr>
                <w:b/>
                <w:bCs/>
                <w:color w:val="000000"/>
                <w:sz w:val="22"/>
                <w:szCs w:val="22"/>
                <w:lang w:eastAsia="bg-BG"/>
              </w:rPr>
              <w:t>4,598</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b/>
                <w:bCs/>
                <w:color w:val="000000"/>
                <w:lang w:eastAsia="bg-BG"/>
              </w:rPr>
            </w:pPr>
            <w:r w:rsidRPr="004C38BB">
              <w:rPr>
                <w:b/>
                <w:bCs/>
                <w:color w:val="000000"/>
                <w:sz w:val="22"/>
                <w:szCs w:val="22"/>
                <w:lang w:eastAsia="bg-BG"/>
              </w:rPr>
              <w:t>114,96</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b/>
                <w:bCs/>
                <w:color w:val="000000"/>
                <w:lang w:eastAsia="bg-BG"/>
              </w:rPr>
            </w:pPr>
            <w:r w:rsidRPr="004C38BB">
              <w:rPr>
                <w:b/>
                <w:bCs/>
                <w:color w:val="000000"/>
                <w:sz w:val="22"/>
                <w:szCs w:val="22"/>
                <w:lang w:eastAsia="bg-BG"/>
              </w:rPr>
              <w:t> </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b/>
                <w:bCs/>
                <w:color w:val="000000"/>
                <w:lang w:eastAsia="bg-BG"/>
              </w:rPr>
            </w:pPr>
            <w:r w:rsidRPr="004C38BB">
              <w:rPr>
                <w:b/>
                <w:bCs/>
                <w:color w:val="000000"/>
                <w:sz w:val="22"/>
                <w:szCs w:val="22"/>
                <w:lang w:eastAsia="bg-BG"/>
              </w:rPr>
              <w:t> </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41</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16050.22.43</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29,327</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733,19</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29,329</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ИИЙ</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41</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16050.25.3</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18,002</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450,04</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18,376</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ХХГ</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4</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16050.46.33</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9,998</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249,94</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10,148</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СМЖ</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1</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16050.36.13</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9,772</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244,31</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9,998</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ГВХ</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3</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16050.45.19</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6,001</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150,03</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6,001</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АМК</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4</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16050.43.17</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5,999</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149,97</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5,999</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ИХК</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32</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16050.21.20</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5,999</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149,97</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5,999</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СКА</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41</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16050.25.74</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5,997</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149,93</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5,997</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ТТГ</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26</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16050.31.25</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5,805</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145,12</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5,805</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САД</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41</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16050.22.12</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5,697</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142,43</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5,697</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ПДС</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41</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16050.25.82</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5,250</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131,25</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5,250</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ЙАП</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41</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16050.25.79</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4,999</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124,97</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4,999</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САД</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4</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16050.43.43</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4,550</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113,75</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4,551</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ССК</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23</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16050.52.29</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4,410</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110,25</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4,410</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НХИ</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33</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16050.30.100</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4,132</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103,29</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4,199</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КСК</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37</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16050.32.27</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4,084</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102,10</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4,084</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ИАТ</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1</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16050.31.32</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4,063</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101,57</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4,063</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КГК</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32</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16050.21.23</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4,000</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100,00</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4,000</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ХХГ</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42</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16050.38.60</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3,734</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93,35</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6,034</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ПЯМ</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41</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16050.25.165</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3,449</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86,22</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6,001</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СМЖ</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41</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16050.25.40</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3,060</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76,49</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5,300</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АДВАНС ТЕРАФОНДАДСИЦ</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32</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16050.21.24</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2,999</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74,98</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2,999</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ИПМ</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3</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16050.48.18</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2,994</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74,85</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2,999</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СИХ и др.</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4</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16050.46.27</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2,892</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72,30</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3,497</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ХХГ</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42</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16050.40.27</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2,466</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61,64</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2,608</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ХХГ</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13</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16050.50.28</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2,360</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58,99</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2,999</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ИХИ</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42</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16050.40.17</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1,642</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41,05</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1,642</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СМЖ</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42</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16050.38.39</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1,344</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33,60</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1,344</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ВИД</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23</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16050.53.7</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0,616</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15,41</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5,118</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КЛД</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37</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16050.32.74</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0,448</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11,20</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0,448</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САП</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32</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16050.24.5</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0,307</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7,68</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4,501</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ЛПМ</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53</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16050.24.14</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0,253</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6,32</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3,498</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КТК</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1</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16050.36.102</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0,079</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1,98</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28,699</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АВН и др.</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b/>
                <w:bCs/>
                <w:color w:val="000000"/>
                <w:lang w:eastAsia="bg-BG"/>
              </w:rPr>
            </w:pPr>
            <w:r w:rsidRPr="004C38BB">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b/>
                <w:bCs/>
                <w:color w:val="000000"/>
                <w:lang w:eastAsia="bg-BG"/>
              </w:rPr>
            </w:pPr>
            <w:r w:rsidRPr="004C38BB">
              <w:rPr>
                <w:b/>
                <w:bCs/>
                <w:color w:val="000000"/>
                <w:sz w:val="22"/>
                <w:szCs w:val="22"/>
                <w:lang w:eastAsia="bg-BG"/>
              </w:rPr>
              <w:t> </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b/>
                <w:bCs/>
                <w:color w:val="000000"/>
                <w:lang w:eastAsia="bg-BG"/>
              </w:rPr>
            </w:pPr>
            <w:r w:rsidRPr="004C38BB">
              <w:rPr>
                <w:b/>
                <w:bCs/>
                <w:color w:val="000000"/>
                <w:sz w:val="22"/>
                <w:szCs w:val="22"/>
                <w:lang w:eastAsia="bg-BG"/>
              </w:rPr>
              <w:t> </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b/>
                <w:bCs/>
                <w:color w:val="000000"/>
                <w:lang w:eastAsia="bg-BG"/>
              </w:rPr>
            </w:pPr>
            <w:r w:rsidRPr="004C38BB">
              <w:rPr>
                <w:b/>
                <w:bCs/>
                <w:color w:val="000000"/>
                <w:sz w:val="22"/>
                <w:szCs w:val="22"/>
                <w:lang w:eastAsia="bg-BG"/>
              </w:rPr>
              <w:t>175,924</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b/>
                <w:bCs/>
                <w:color w:val="000000"/>
                <w:lang w:eastAsia="bg-BG"/>
              </w:rPr>
            </w:pPr>
            <w:r w:rsidRPr="004C38BB">
              <w:rPr>
                <w:b/>
                <w:bCs/>
                <w:color w:val="000000"/>
                <w:sz w:val="22"/>
                <w:szCs w:val="22"/>
                <w:lang w:eastAsia="bg-BG"/>
              </w:rPr>
              <w:t>4398,09</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b/>
                <w:bCs/>
                <w:color w:val="000000"/>
                <w:lang w:eastAsia="bg-BG"/>
              </w:rPr>
            </w:pPr>
            <w:r w:rsidRPr="004C38BB">
              <w:rPr>
                <w:b/>
                <w:bCs/>
                <w:color w:val="000000"/>
                <w:sz w:val="22"/>
                <w:szCs w:val="22"/>
                <w:lang w:eastAsia="bg-BG"/>
              </w:rPr>
              <w:t> </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b/>
                <w:bCs/>
                <w:color w:val="000000"/>
                <w:lang w:eastAsia="bg-BG"/>
              </w:rPr>
            </w:pPr>
            <w:r w:rsidRPr="004C38BB">
              <w:rPr>
                <w:b/>
                <w:bCs/>
                <w:color w:val="000000"/>
                <w:sz w:val="22"/>
                <w:szCs w:val="22"/>
                <w:lang w:eastAsia="bg-BG"/>
              </w:rPr>
              <w:t> </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ЕТ</w:t>
            </w:r>
            <w:r>
              <w:rPr>
                <w:color w:val="000000"/>
                <w:sz w:val="22"/>
                <w:szCs w:val="22"/>
                <w:lang w:eastAsia="bg-BG"/>
              </w:rPr>
              <w:t xml:space="preserve"> </w:t>
            </w:r>
            <w:r w:rsidRPr="004C38BB">
              <w:rPr>
                <w:color w:val="000000"/>
                <w:sz w:val="22"/>
                <w:szCs w:val="22"/>
                <w:lang w:eastAsia="bg-BG"/>
              </w:rPr>
              <w:t>ОНИКС-ДАНИЕЛ ДИМИТРОВ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43</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16050.34.21</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2,659</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66,48</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2,664</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ИИЙ</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b/>
                <w:bCs/>
                <w:color w:val="000000"/>
                <w:lang w:eastAsia="bg-BG"/>
              </w:rPr>
            </w:pPr>
            <w:r w:rsidRPr="004C38BB">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b/>
                <w:bCs/>
                <w:color w:val="000000"/>
                <w:lang w:eastAsia="bg-BG"/>
              </w:rPr>
            </w:pPr>
            <w:r w:rsidRPr="004C38BB">
              <w:rPr>
                <w:b/>
                <w:bCs/>
                <w:color w:val="000000"/>
                <w:sz w:val="22"/>
                <w:szCs w:val="22"/>
                <w:lang w:eastAsia="bg-BG"/>
              </w:rPr>
              <w:t> </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b/>
                <w:bCs/>
                <w:color w:val="000000"/>
                <w:lang w:eastAsia="bg-BG"/>
              </w:rPr>
            </w:pPr>
            <w:r w:rsidRPr="004C38BB">
              <w:rPr>
                <w:b/>
                <w:bCs/>
                <w:color w:val="000000"/>
                <w:sz w:val="22"/>
                <w:szCs w:val="22"/>
                <w:lang w:eastAsia="bg-BG"/>
              </w:rPr>
              <w:t> </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b/>
                <w:bCs/>
                <w:color w:val="000000"/>
                <w:lang w:eastAsia="bg-BG"/>
              </w:rPr>
            </w:pPr>
            <w:r w:rsidRPr="004C38BB">
              <w:rPr>
                <w:b/>
                <w:bCs/>
                <w:color w:val="000000"/>
                <w:sz w:val="22"/>
                <w:szCs w:val="22"/>
                <w:lang w:eastAsia="bg-BG"/>
              </w:rPr>
              <w:t>2,659</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b/>
                <w:bCs/>
                <w:color w:val="000000"/>
                <w:lang w:eastAsia="bg-BG"/>
              </w:rPr>
            </w:pPr>
            <w:r w:rsidRPr="004C38BB">
              <w:rPr>
                <w:b/>
                <w:bCs/>
                <w:color w:val="000000"/>
                <w:sz w:val="22"/>
                <w:szCs w:val="22"/>
                <w:lang w:eastAsia="bg-BG"/>
              </w:rPr>
              <w:t>66,48</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b/>
                <w:bCs/>
                <w:color w:val="000000"/>
                <w:lang w:eastAsia="bg-BG"/>
              </w:rPr>
            </w:pPr>
            <w:r w:rsidRPr="004C38BB">
              <w:rPr>
                <w:b/>
                <w:bCs/>
                <w:color w:val="000000"/>
                <w:sz w:val="22"/>
                <w:szCs w:val="22"/>
                <w:lang w:eastAsia="bg-BG"/>
              </w:rPr>
              <w:t> </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b/>
                <w:bCs/>
                <w:color w:val="000000"/>
                <w:lang w:eastAsia="bg-BG"/>
              </w:rPr>
            </w:pPr>
            <w:r w:rsidRPr="004C38BB">
              <w:rPr>
                <w:b/>
                <w:bCs/>
                <w:color w:val="000000"/>
                <w:sz w:val="22"/>
                <w:szCs w:val="22"/>
                <w:lang w:eastAsia="bg-BG"/>
              </w:rPr>
              <w:t> </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РОСЕН КОСТОВ ТОДОРОВ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24</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16050.25.165</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2,552</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63,80</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6,001</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СМЖ</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РОСЕН КОСТОВ ТОДОРОВ</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12</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16050.42.28</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2,268</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56,70</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3,498</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ТТГ</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b/>
                <w:bCs/>
                <w:color w:val="000000"/>
                <w:lang w:eastAsia="bg-BG"/>
              </w:rPr>
            </w:pPr>
            <w:r w:rsidRPr="004C38BB">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b/>
                <w:bCs/>
                <w:color w:val="000000"/>
                <w:lang w:eastAsia="bg-BG"/>
              </w:rPr>
            </w:pPr>
            <w:r w:rsidRPr="004C38BB">
              <w:rPr>
                <w:b/>
                <w:bCs/>
                <w:color w:val="000000"/>
                <w:sz w:val="22"/>
                <w:szCs w:val="22"/>
                <w:lang w:eastAsia="bg-BG"/>
              </w:rPr>
              <w:t> </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b/>
                <w:bCs/>
                <w:color w:val="000000"/>
                <w:lang w:eastAsia="bg-BG"/>
              </w:rPr>
            </w:pPr>
            <w:r w:rsidRPr="004C38BB">
              <w:rPr>
                <w:b/>
                <w:bCs/>
                <w:color w:val="000000"/>
                <w:sz w:val="22"/>
                <w:szCs w:val="22"/>
                <w:lang w:eastAsia="bg-BG"/>
              </w:rPr>
              <w:t> </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b/>
                <w:bCs/>
                <w:color w:val="000000"/>
                <w:lang w:eastAsia="bg-BG"/>
              </w:rPr>
            </w:pPr>
            <w:r w:rsidRPr="004C38BB">
              <w:rPr>
                <w:b/>
                <w:bCs/>
                <w:color w:val="000000"/>
                <w:sz w:val="22"/>
                <w:szCs w:val="22"/>
                <w:lang w:eastAsia="bg-BG"/>
              </w:rPr>
              <w:t>10,138</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b/>
                <w:bCs/>
                <w:color w:val="000000"/>
                <w:lang w:eastAsia="bg-BG"/>
              </w:rPr>
            </w:pPr>
            <w:r w:rsidRPr="004C38BB">
              <w:rPr>
                <w:b/>
                <w:bCs/>
                <w:color w:val="000000"/>
                <w:sz w:val="22"/>
                <w:szCs w:val="22"/>
                <w:lang w:eastAsia="bg-BG"/>
              </w:rPr>
              <w:t>253,46</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b/>
                <w:bCs/>
                <w:color w:val="000000"/>
                <w:lang w:eastAsia="bg-BG"/>
              </w:rPr>
            </w:pPr>
            <w:r w:rsidRPr="004C38BB">
              <w:rPr>
                <w:b/>
                <w:bCs/>
                <w:color w:val="000000"/>
                <w:sz w:val="22"/>
                <w:szCs w:val="22"/>
                <w:lang w:eastAsia="bg-BG"/>
              </w:rPr>
              <w:t> </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b/>
                <w:bCs/>
                <w:color w:val="000000"/>
                <w:lang w:eastAsia="bg-BG"/>
              </w:rPr>
            </w:pPr>
            <w:r w:rsidRPr="004C38BB">
              <w:rPr>
                <w:b/>
                <w:bCs/>
                <w:color w:val="000000"/>
                <w:sz w:val="22"/>
                <w:szCs w:val="22"/>
                <w:lang w:eastAsia="bg-BG"/>
              </w:rPr>
              <w:t> </w:t>
            </w:r>
          </w:p>
        </w:tc>
      </w:tr>
      <w:tr w:rsidR="00210B9C" w:rsidRPr="004C38BB" w:rsidTr="00353B96">
        <w:trPr>
          <w:gridAfter w:val="1"/>
          <w:wAfter w:w="713" w:type="dxa"/>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34</w:t>
            </w:r>
          </w:p>
        </w:tc>
        <w:tc>
          <w:tcPr>
            <w:tcW w:w="637" w:type="dxa"/>
            <w:tcBorders>
              <w:top w:val="nil"/>
              <w:left w:val="nil"/>
              <w:bottom w:val="single" w:sz="4" w:space="0" w:color="auto"/>
              <w:right w:val="single" w:sz="4" w:space="0" w:color="auto"/>
            </w:tcBorders>
            <w:noWrap/>
            <w:vAlign w:val="bottom"/>
          </w:tcPr>
          <w:p w:rsidR="00210B9C" w:rsidRPr="004C38BB" w:rsidRDefault="00210B9C" w:rsidP="00353B96">
            <w:pPr>
              <w:jc w:val="right"/>
              <w:rPr>
                <w:color w:val="000000"/>
                <w:lang w:eastAsia="bg-BG"/>
              </w:rPr>
            </w:pPr>
            <w:r w:rsidRPr="004C38BB">
              <w:rPr>
                <w:color w:val="000000"/>
                <w:sz w:val="22"/>
                <w:szCs w:val="22"/>
                <w:lang w:eastAsia="bg-BG"/>
              </w:rPr>
              <w:t>16050.35.67</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1,737</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43,43</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color w:val="000000"/>
                <w:lang w:eastAsia="bg-BG"/>
              </w:rPr>
            </w:pPr>
            <w:r w:rsidRPr="004C38BB">
              <w:rPr>
                <w:color w:val="000000"/>
                <w:sz w:val="22"/>
                <w:szCs w:val="22"/>
                <w:lang w:eastAsia="bg-BG"/>
              </w:rPr>
              <w:t>1,738</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color w:val="000000"/>
                <w:lang w:eastAsia="bg-BG"/>
              </w:rPr>
            </w:pPr>
            <w:r w:rsidRPr="004C38BB">
              <w:rPr>
                <w:color w:val="000000"/>
                <w:sz w:val="22"/>
                <w:szCs w:val="22"/>
                <w:lang w:eastAsia="bg-BG"/>
              </w:rPr>
              <w:t>СМХ</w:t>
            </w:r>
          </w:p>
        </w:tc>
      </w:tr>
      <w:tr w:rsidR="00210B9C" w:rsidRPr="004C38BB" w:rsidTr="00293738">
        <w:trPr>
          <w:trHeight w:val="299"/>
          <w:jc w:val="center"/>
        </w:trPr>
        <w:tc>
          <w:tcPr>
            <w:tcW w:w="3300" w:type="dxa"/>
            <w:tcBorders>
              <w:top w:val="nil"/>
              <w:left w:val="single" w:sz="4" w:space="0" w:color="auto"/>
              <w:bottom w:val="single" w:sz="4" w:space="0" w:color="auto"/>
              <w:right w:val="single" w:sz="4" w:space="0" w:color="auto"/>
            </w:tcBorders>
            <w:noWrap/>
            <w:vAlign w:val="bottom"/>
          </w:tcPr>
          <w:p w:rsidR="00210B9C" w:rsidRPr="004C38BB" w:rsidRDefault="00210B9C" w:rsidP="00293738">
            <w:pPr>
              <w:rPr>
                <w:b/>
                <w:bCs/>
                <w:color w:val="000000"/>
                <w:lang w:eastAsia="bg-BG"/>
              </w:rPr>
            </w:pPr>
            <w:r w:rsidRPr="004C38BB">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210B9C" w:rsidRPr="004C38BB" w:rsidRDefault="00210B9C" w:rsidP="00293738">
            <w:pPr>
              <w:rPr>
                <w:b/>
                <w:bCs/>
                <w:color w:val="000000"/>
                <w:lang w:eastAsia="bg-BG"/>
              </w:rPr>
            </w:pPr>
            <w:r w:rsidRPr="004C38BB">
              <w:rPr>
                <w:b/>
                <w:bCs/>
                <w:color w:val="000000"/>
                <w:sz w:val="22"/>
                <w:szCs w:val="22"/>
                <w:lang w:eastAsia="bg-BG"/>
              </w:rPr>
              <w:t> </w:t>
            </w:r>
          </w:p>
        </w:tc>
        <w:tc>
          <w:tcPr>
            <w:tcW w:w="1350" w:type="dxa"/>
            <w:gridSpan w:val="2"/>
            <w:tcBorders>
              <w:top w:val="nil"/>
              <w:left w:val="nil"/>
              <w:bottom w:val="single" w:sz="4" w:space="0" w:color="auto"/>
              <w:right w:val="single" w:sz="4" w:space="0" w:color="auto"/>
            </w:tcBorders>
            <w:noWrap/>
            <w:vAlign w:val="bottom"/>
          </w:tcPr>
          <w:p w:rsidR="00210B9C" w:rsidRPr="004C38BB" w:rsidRDefault="00210B9C" w:rsidP="00293738">
            <w:pPr>
              <w:rPr>
                <w:b/>
                <w:bCs/>
                <w:color w:val="000000"/>
                <w:lang w:eastAsia="bg-BG"/>
              </w:rPr>
            </w:pPr>
            <w:r w:rsidRPr="004C38BB">
              <w:rPr>
                <w:b/>
                <w:bCs/>
                <w:color w:val="000000"/>
                <w:sz w:val="22"/>
                <w:szCs w:val="22"/>
                <w:lang w:eastAsia="bg-BG"/>
              </w:rPr>
              <w:t> </w:t>
            </w:r>
          </w:p>
        </w:tc>
        <w:tc>
          <w:tcPr>
            <w:tcW w:w="1099"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b/>
                <w:bCs/>
                <w:color w:val="000000"/>
                <w:lang w:eastAsia="bg-BG"/>
              </w:rPr>
            </w:pPr>
            <w:r w:rsidRPr="004C38BB">
              <w:rPr>
                <w:b/>
                <w:bCs/>
                <w:color w:val="000000"/>
                <w:sz w:val="22"/>
                <w:szCs w:val="22"/>
                <w:lang w:eastAsia="bg-BG"/>
              </w:rPr>
              <w:t>1,737</w:t>
            </w:r>
          </w:p>
        </w:tc>
        <w:tc>
          <w:tcPr>
            <w:tcW w:w="1090" w:type="dxa"/>
            <w:gridSpan w:val="2"/>
            <w:tcBorders>
              <w:top w:val="nil"/>
              <w:left w:val="nil"/>
              <w:bottom w:val="single" w:sz="4" w:space="0" w:color="auto"/>
              <w:right w:val="single" w:sz="4" w:space="0" w:color="auto"/>
            </w:tcBorders>
            <w:noWrap/>
            <w:vAlign w:val="bottom"/>
          </w:tcPr>
          <w:p w:rsidR="00210B9C" w:rsidRPr="004C38BB" w:rsidRDefault="00210B9C" w:rsidP="00293738">
            <w:pPr>
              <w:jc w:val="right"/>
              <w:rPr>
                <w:b/>
                <w:bCs/>
                <w:color w:val="000000"/>
                <w:lang w:eastAsia="bg-BG"/>
              </w:rPr>
            </w:pPr>
            <w:r w:rsidRPr="004C38BB">
              <w:rPr>
                <w:b/>
                <w:bCs/>
                <w:color w:val="000000"/>
                <w:sz w:val="22"/>
                <w:szCs w:val="22"/>
                <w:lang w:eastAsia="bg-BG"/>
              </w:rPr>
              <w:t>43,43</w:t>
            </w:r>
          </w:p>
        </w:tc>
        <w:tc>
          <w:tcPr>
            <w:tcW w:w="1030" w:type="dxa"/>
            <w:gridSpan w:val="2"/>
            <w:tcBorders>
              <w:top w:val="nil"/>
              <w:left w:val="nil"/>
              <w:bottom w:val="single" w:sz="4" w:space="0" w:color="auto"/>
              <w:right w:val="single" w:sz="4" w:space="0" w:color="auto"/>
            </w:tcBorders>
            <w:noWrap/>
            <w:vAlign w:val="bottom"/>
          </w:tcPr>
          <w:p w:rsidR="00210B9C" w:rsidRPr="004C38BB" w:rsidRDefault="00210B9C" w:rsidP="00293738">
            <w:pPr>
              <w:rPr>
                <w:b/>
                <w:bCs/>
                <w:color w:val="000000"/>
                <w:lang w:eastAsia="bg-BG"/>
              </w:rPr>
            </w:pPr>
            <w:r w:rsidRPr="004C38BB">
              <w:rPr>
                <w:b/>
                <w:bCs/>
                <w:color w:val="000000"/>
                <w:sz w:val="22"/>
                <w:szCs w:val="22"/>
                <w:lang w:eastAsia="bg-BG"/>
              </w:rPr>
              <w:t> </w:t>
            </w:r>
          </w:p>
        </w:tc>
        <w:tc>
          <w:tcPr>
            <w:tcW w:w="2106" w:type="dxa"/>
            <w:gridSpan w:val="2"/>
            <w:tcBorders>
              <w:top w:val="nil"/>
              <w:left w:val="nil"/>
              <w:bottom w:val="single" w:sz="4" w:space="0" w:color="auto"/>
              <w:right w:val="single" w:sz="4" w:space="0" w:color="auto"/>
            </w:tcBorders>
            <w:noWrap/>
            <w:vAlign w:val="bottom"/>
          </w:tcPr>
          <w:p w:rsidR="00210B9C" w:rsidRPr="004C38BB" w:rsidRDefault="00210B9C" w:rsidP="00293738">
            <w:pPr>
              <w:rPr>
                <w:b/>
                <w:bCs/>
                <w:color w:val="000000"/>
                <w:lang w:eastAsia="bg-BG"/>
              </w:rPr>
            </w:pPr>
            <w:r w:rsidRPr="004C38BB">
              <w:rPr>
                <w:b/>
                <w:bCs/>
                <w:color w:val="000000"/>
                <w:sz w:val="22"/>
                <w:szCs w:val="22"/>
                <w:lang w:eastAsia="bg-BG"/>
              </w:rPr>
              <w:t> </w:t>
            </w:r>
          </w:p>
        </w:tc>
      </w:tr>
    </w:tbl>
    <w:p w:rsidR="00210B9C" w:rsidRPr="00353B96" w:rsidRDefault="00210B9C" w:rsidP="0032244B">
      <w:pPr>
        <w:pStyle w:val="af4"/>
        <w:spacing w:before="240"/>
        <w:jc w:val="both"/>
        <w:rPr>
          <w:b/>
          <w:i/>
          <w:lang w:val="bg-BG"/>
        </w:rPr>
      </w:pPr>
      <w:r w:rsidRPr="00353B96">
        <w:rPr>
          <w:b/>
          <w:i/>
        </w:rPr>
        <w:t xml:space="preserve">  *Забележка: </w:t>
      </w:r>
      <w:r w:rsidRPr="00353B96">
        <w:rPr>
          <w:b/>
          <w:i/>
          <w:lang w:val="bg-BG"/>
        </w:rPr>
        <w:t>Няма и</w:t>
      </w:r>
      <w:r w:rsidRPr="00353B96">
        <w:rPr>
          <w:b/>
          <w:i/>
        </w:rPr>
        <w:t xml:space="preserve">моти, за които са налице </w:t>
      </w:r>
      <w:r w:rsidRPr="00353B96">
        <w:rPr>
          <w:b/>
          <w:i/>
          <w:lang w:val="bg-BG"/>
        </w:rPr>
        <w:t>у</w:t>
      </w:r>
      <w:r w:rsidRPr="00353B96">
        <w:rPr>
          <w:b/>
          <w:i/>
        </w:rPr>
        <w:t>словията на чл.37в, ал.10 от ЗСПЗЗ за сключване на едногодишен договор по искане на ползвателя на масива, отправено съответно до Директора на ОД”Земеделие”-Варна – за земите от ДПФ и до Кмета на Общината – за земите от ОПФ</w:t>
      </w:r>
      <w:r w:rsidRPr="00353B96">
        <w:rPr>
          <w:b/>
          <w:i/>
          <w:lang w:val="bg-BG"/>
        </w:rPr>
        <w:t>.</w:t>
      </w:r>
    </w:p>
    <w:p w:rsidR="00210B9C" w:rsidRPr="00293738" w:rsidRDefault="00210B9C" w:rsidP="009F76FF">
      <w:pPr>
        <w:jc w:val="both"/>
        <w:rPr>
          <w:b/>
          <w:i/>
        </w:rPr>
      </w:pPr>
    </w:p>
    <w:p w:rsidR="00210B9C" w:rsidRDefault="00210B9C" w:rsidP="00293738">
      <w:pPr>
        <w:ind w:firstLine="708"/>
        <w:jc w:val="both"/>
      </w:pPr>
      <w:r w:rsidRPr="00293738">
        <w:t>Средното рентно плащане за землищата на община Долни чифлик, съгл. Параграф 2е от ЗСПЗЗ е определено от комисия, назначена със Заповед № РД 20-07-29/29.01.2020г., изменена със Заповед № РД 20-07-55/10.03.2020г. от директора на ОД “Земеделие” - Варна. Съгласно протокол 1 от 05.05.2020г. за землището на с. Горен чифлик, ЕКАТТЕ 16050 комисията определени средно годишно рентно плащане за отглеждане на едногодишни полски култури в размер на 25,00/дка.</w:t>
      </w:r>
    </w:p>
    <w:p w:rsidR="00210B9C" w:rsidRDefault="00210B9C" w:rsidP="00293738">
      <w:pPr>
        <w:ind w:firstLine="708"/>
        <w:jc w:val="both"/>
      </w:pPr>
      <w:r w:rsidRPr="00293738">
        <w:rPr>
          <w:color w:val="000000"/>
          <w:spacing w:val="4"/>
        </w:rPr>
        <w:t xml:space="preserve">Неразделна част от заповедта е и карта за разпределянето на масивите за ползване в землището на </w:t>
      </w:r>
      <w:r w:rsidRPr="00293738">
        <w:rPr>
          <w:b/>
          <w:color w:val="000000"/>
          <w:spacing w:val="4"/>
        </w:rPr>
        <w:t>с</w:t>
      </w:r>
      <w:r w:rsidRPr="00293738">
        <w:rPr>
          <w:color w:val="000000"/>
          <w:spacing w:val="4"/>
          <w:lang w:val="en-US"/>
        </w:rPr>
        <w:t xml:space="preserve">. </w:t>
      </w:r>
      <w:r w:rsidRPr="00293738">
        <w:rPr>
          <w:b/>
          <w:color w:val="000000"/>
          <w:spacing w:val="4"/>
        </w:rPr>
        <w:t xml:space="preserve">Горен чифлик </w:t>
      </w:r>
      <w:r w:rsidRPr="00293738">
        <w:rPr>
          <w:b/>
        </w:rPr>
        <w:t>ЕКАТТЕ 16050</w:t>
      </w:r>
      <w:r w:rsidRPr="00293738">
        <w:rPr>
          <w:b/>
          <w:color w:val="000000"/>
          <w:spacing w:val="4"/>
        </w:rPr>
        <w:t>, общ. Долни чифлик, обл.Варна</w:t>
      </w:r>
      <w:r w:rsidRPr="00293738">
        <w:rPr>
          <w:color w:val="000000"/>
          <w:spacing w:val="4"/>
        </w:rPr>
        <w:t>.</w:t>
      </w:r>
    </w:p>
    <w:p w:rsidR="00210B9C" w:rsidRPr="00293738" w:rsidRDefault="00210B9C" w:rsidP="00293738">
      <w:pPr>
        <w:ind w:firstLine="708"/>
        <w:jc w:val="both"/>
      </w:pPr>
      <w:r w:rsidRPr="00293738">
        <w:t>Въвод във владение в определените за ползване масиви или части от тях се извършва при условията и по реда на чл.37в, ал.7 и ал.8 ЗСПЗЗ, като дължимите суми за ползване на земите по чл.37в, ал.3, т.2 за землището на с.Горен чифлик, ЕКАТТЕ 16050, обл.Варна се заплащат от съответния ползвател по банкова сметка за чужди средства на ОД “Земеделие” ВАРНА :</w:t>
      </w:r>
    </w:p>
    <w:p w:rsidR="00210B9C" w:rsidRPr="00293738" w:rsidRDefault="00210B9C" w:rsidP="00BB4863">
      <w:pPr>
        <w:tabs>
          <w:tab w:val="left" w:pos="1800"/>
        </w:tabs>
        <w:jc w:val="both"/>
      </w:pPr>
    </w:p>
    <w:p w:rsidR="00210B9C" w:rsidRPr="00293738" w:rsidRDefault="00210B9C" w:rsidP="00BB4863">
      <w:pPr>
        <w:tabs>
          <w:tab w:val="left" w:pos="1800"/>
        </w:tabs>
        <w:ind w:firstLine="2160"/>
        <w:jc w:val="both"/>
        <w:rPr>
          <w:b/>
          <w:lang w:val="en-US"/>
        </w:rPr>
      </w:pPr>
    </w:p>
    <w:p w:rsidR="00210B9C" w:rsidRPr="00293738" w:rsidRDefault="00210B9C" w:rsidP="00BB4863">
      <w:pPr>
        <w:tabs>
          <w:tab w:val="left" w:pos="1800"/>
        </w:tabs>
        <w:ind w:firstLine="2160"/>
        <w:jc w:val="both"/>
        <w:rPr>
          <w:b/>
        </w:rPr>
      </w:pPr>
      <w:r w:rsidRPr="00293738">
        <w:rPr>
          <w:b/>
        </w:rPr>
        <w:t>Банка: УНИКРЕДИТ БУЛБАНК</w:t>
      </w:r>
    </w:p>
    <w:p w:rsidR="00210B9C" w:rsidRPr="00293738" w:rsidRDefault="00210B9C" w:rsidP="00BB4863">
      <w:pPr>
        <w:tabs>
          <w:tab w:val="left" w:pos="1800"/>
        </w:tabs>
        <w:ind w:firstLine="2160"/>
        <w:jc w:val="both"/>
        <w:rPr>
          <w:b/>
          <w:lang w:val="ru-RU"/>
        </w:rPr>
      </w:pPr>
      <w:r w:rsidRPr="00293738">
        <w:rPr>
          <w:b/>
        </w:rPr>
        <w:t xml:space="preserve">Банков код: </w:t>
      </w:r>
      <w:r w:rsidRPr="00293738">
        <w:rPr>
          <w:b/>
          <w:lang w:val="en-US"/>
        </w:rPr>
        <w:t>UNCRBGSF</w:t>
      </w:r>
    </w:p>
    <w:p w:rsidR="00210B9C" w:rsidRPr="00293738" w:rsidRDefault="00210B9C" w:rsidP="00BB4863">
      <w:pPr>
        <w:tabs>
          <w:tab w:val="left" w:pos="1800"/>
        </w:tabs>
        <w:jc w:val="both"/>
      </w:pPr>
      <w:r w:rsidRPr="00293738">
        <w:rPr>
          <w:b/>
        </w:rPr>
        <w:t xml:space="preserve">    </w:t>
      </w:r>
      <w:r>
        <w:rPr>
          <w:b/>
        </w:rPr>
        <w:t xml:space="preserve">                            </w:t>
      </w:r>
      <w:r w:rsidRPr="00293738">
        <w:rPr>
          <w:b/>
        </w:rPr>
        <w:t>Банкова сметка (</w:t>
      </w:r>
      <w:r w:rsidRPr="00293738">
        <w:rPr>
          <w:b/>
          <w:lang w:val="en-US"/>
        </w:rPr>
        <w:t>IBAN</w:t>
      </w:r>
      <w:r w:rsidRPr="00293738">
        <w:rPr>
          <w:b/>
        </w:rPr>
        <w:t>):</w:t>
      </w:r>
      <w:r w:rsidRPr="00293738">
        <w:rPr>
          <w:b/>
          <w:lang w:val="ru-RU"/>
        </w:rPr>
        <w:t xml:space="preserve"> </w:t>
      </w:r>
      <w:r w:rsidRPr="00293738">
        <w:rPr>
          <w:b/>
          <w:lang w:val="en-US"/>
        </w:rPr>
        <w:t>BG35UNCR70003319723172</w:t>
      </w:r>
    </w:p>
    <w:p w:rsidR="00210B9C" w:rsidRPr="00293738" w:rsidRDefault="00210B9C" w:rsidP="00BB4863">
      <w:pPr>
        <w:tabs>
          <w:tab w:val="left" w:pos="1800"/>
        </w:tabs>
        <w:ind w:firstLine="2160"/>
        <w:jc w:val="both"/>
        <w:rPr>
          <w:b/>
          <w:lang w:val="en-US"/>
        </w:rPr>
      </w:pPr>
    </w:p>
    <w:p w:rsidR="00210B9C" w:rsidRDefault="00210B9C" w:rsidP="00353B96">
      <w:pPr>
        <w:tabs>
          <w:tab w:val="left" w:pos="0"/>
        </w:tabs>
        <w:jc w:val="both"/>
        <w:rPr>
          <w:lang w:val="ru-RU"/>
        </w:rPr>
      </w:pPr>
      <w:r>
        <w:rPr>
          <w:lang w:val="ru-RU"/>
        </w:rPr>
        <w:tab/>
      </w:r>
      <w:r w:rsidRPr="00293738">
        <w:rPr>
          <w:lang w:val="ru-RU"/>
        </w:rPr>
        <w:t>Имотите – полски пътища, които попадат в масивите за ползване са описани в приложение № 1 към заповедта.</w:t>
      </w:r>
    </w:p>
    <w:p w:rsidR="00210B9C" w:rsidRPr="00353B96" w:rsidRDefault="00210B9C" w:rsidP="00353B96">
      <w:pPr>
        <w:tabs>
          <w:tab w:val="left" w:pos="0"/>
        </w:tabs>
        <w:jc w:val="both"/>
        <w:rPr>
          <w:lang w:val="ru-RU"/>
        </w:rPr>
      </w:pPr>
      <w:r>
        <w:rPr>
          <w:lang w:val="ru-RU"/>
        </w:rPr>
        <w:tab/>
      </w:r>
      <w:r w:rsidRPr="00293738">
        <w:t xml:space="preserve">Съгласно чл.37в, ал.16 от ЗСПЗЗ и чл.75б от ППЗСПЗЗ, след влизането в сила на заповедта по </w:t>
      </w:r>
      <w:hyperlink r:id="rId8" w:history="1">
        <w:r w:rsidRPr="00293738">
          <w:rPr>
            <w:rStyle w:val="ae"/>
          </w:rPr>
          <w:t>чл. 37в, ал. 4 ЗСПЗЗ</w:t>
        </w:r>
      </w:hyperlink>
      <w:r w:rsidRPr="00293738">
        <w:t xml:space="preserve"> ползвателят на съответния масив може да подаде заявление до председателя на комисията по </w:t>
      </w:r>
      <w:hyperlink r:id="rId9" w:history="1">
        <w:r w:rsidRPr="00293738">
          <w:rPr>
            <w:rStyle w:val="ae"/>
          </w:rPr>
          <w:t>чл. 37в, ал. 1 ЗСПЗЗ</w:t>
        </w:r>
      </w:hyperlink>
      <w:r w:rsidRPr="00293738">
        <w:t xml:space="preserve"> за предоставяне на проектираните в плана за земеразделяне полски пътища, които не са необходими за осигуряване на пътен достъп до имотите, както и напоителни канали, които не функционират.</w:t>
      </w:r>
    </w:p>
    <w:p w:rsidR="00210B9C" w:rsidRDefault="00210B9C" w:rsidP="00293738">
      <w:pPr>
        <w:tabs>
          <w:tab w:val="left" w:pos="1080"/>
        </w:tabs>
        <w:jc w:val="both"/>
      </w:pPr>
      <w:r>
        <w:tab/>
      </w:r>
      <w:r w:rsidRPr="00293738">
        <w:t xml:space="preserve">Въз основа на подадените заявления за предоставяне на имотите – полски пътища директорът на областната дирекция "Земеделие" подава искане до общинския съвет за предоставяне на имотите – полски пътища, по реда на </w:t>
      </w:r>
      <w:hyperlink r:id="rId10" w:history="1">
        <w:r w:rsidRPr="00293738">
          <w:rPr>
            <w:rStyle w:val="ae"/>
            <w:color w:val="auto"/>
          </w:rPr>
          <w:t>чл. 37в, ал. 16 ЗСПЗЗ</w:t>
        </w:r>
      </w:hyperlink>
      <w:r w:rsidRPr="00293738">
        <w:t>.</w:t>
      </w:r>
    </w:p>
    <w:p w:rsidR="00210B9C" w:rsidRPr="00353B96" w:rsidRDefault="00210B9C" w:rsidP="00293738">
      <w:pPr>
        <w:tabs>
          <w:tab w:val="left" w:pos="1080"/>
        </w:tabs>
        <w:jc w:val="both"/>
      </w:pPr>
      <w:r>
        <w:tab/>
      </w:r>
      <w:r w:rsidRPr="00293738">
        <w:t xml:space="preserve">Общинският съвет приема решение в едномесечен срок от подаване на искането. В 7-дневен срок от влизането в сила на решението кметът издава заповед, която се публикува на интернет страницата на общината.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 Когато в едномесечен срок от искането общинският съвет не е приел решение, директорът на областната дирекция "Земеделие" определя със заповед цена на имотите – полски пътища, в размер на средното годишно рентно плащане за землището.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"Земеделие". Въз основа на заповедта ползвателите внасят сумата по банкова сметка на общината в едномесечен срок от издаването й. </w:t>
      </w:r>
    </w:p>
    <w:p w:rsidR="00210B9C" w:rsidRPr="00293738" w:rsidRDefault="00210B9C" w:rsidP="00BB4863">
      <w:pPr>
        <w:pStyle w:val="af5"/>
        <w:ind w:firstLine="540"/>
        <w:rPr>
          <w:color w:val="auto"/>
        </w:rPr>
      </w:pPr>
      <w:r w:rsidRPr="00293738">
        <w:rPr>
          <w:color w:val="auto"/>
        </w:rPr>
        <w:t>Ползвателят, на който са предоставени полските пътища, осигурява достъп до имотите, декларирани и заявени за ползване в реални граници през следващата стопанска година.</w:t>
      </w:r>
    </w:p>
    <w:p w:rsidR="00210B9C" w:rsidRPr="00293738" w:rsidRDefault="00210B9C" w:rsidP="00BB4863">
      <w:pPr>
        <w:pStyle w:val="af5"/>
        <w:ind w:firstLine="540"/>
        <w:rPr>
          <w:color w:val="auto"/>
        </w:rPr>
      </w:pPr>
      <w:r w:rsidRPr="00293738">
        <w:rPr>
          <w:color w:val="auto"/>
        </w:rPr>
        <w:t xml:space="preserve">Въз основа на подадените заявления за предоставяне на имотите – напоителни канали, директорът на областната дирекция "Земеделие" подава до собственика на съоръжението искане за предоставяне на напоителни канали, които не функционират, по цена в размер на средното годишно рентно плащане за землището. В едномесечен срок от получаването на искането собственикът на съоръжението представя на директора на областната дирекция "Земеделие" писмено съгласие, към което прилага документ, удостоверяващ, че напоителните канали не функционират, и отправя предложение до ползвателя на масива за сключване на договор за имота. </w:t>
      </w:r>
    </w:p>
    <w:p w:rsidR="00210B9C" w:rsidRPr="00293738" w:rsidRDefault="00210B9C" w:rsidP="00BB4863">
      <w:pPr>
        <w:pStyle w:val="af5"/>
        <w:ind w:firstLine="540"/>
        <w:rPr>
          <w:color w:val="auto"/>
        </w:rPr>
      </w:pPr>
      <w:r w:rsidRPr="00293738">
        <w:rPr>
          <w:color w:val="auto"/>
        </w:rPr>
        <w:t>В едномесечен срок от получаването на предложението, ползвателите сключват договори за съответната стопанска година със собственика на съоръжението и заплащат сумата за ползване на напоителните канали.</w:t>
      </w:r>
    </w:p>
    <w:p w:rsidR="00210B9C" w:rsidRDefault="00210B9C" w:rsidP="00293738">
      <w:pPr>
        <w:pStyle w:val="af5"/>
        <w:ind w:firstLine="540"/>
        <w:rPr>
          <w:color w:val="auto"/>
        </w:rPr>
      </w:pPr>
      <w:r w:rsidRPr="00293738">
        <w:rPr>
          <w:color w:val="auto"/>
        </w:rPr>
        <w:t xml:space="preserve">Ползвателите на предоставените по този ред имоти – полски пътища и напоителни канали могат да кандидатстват за подпомагане по реда на </w:t>
      </w:r>
      <w:hyperlink r:id="rId11" w:history="1">
        <w:r w:rsidRPr="00293738">
          <w:rPr>
            <w:rStyle w:val="ae"/>
            <w:color w:val="auto"/>
          </w:rPr>
          <w:t>Закона за подпомагане на земеделските производители</w:t>
        </w:r>
      </w:hyperlink>
      <w:r w:rsidRPr="00293738">
        <w:rPr>
          <w:color w:val="auto"/>
        </w:rPr>
        <w:t>, при условие че е извършено плащане в 3-месечен срок от възникването на правното основание за ползване на имотите.</w:t>
      </w:r>
    </w:p>
    <w:p w:rsidR="00210B9C" w:rsidRDefault="00210B9C" w:rsidP="00293738">
      <w:pPr>
        <w:pStyle w:val="af5"/>
        <w:ind w:firstLine="540"/>
        <w:rPr>
          <w:color w:val="auto"/>
        </w:rPr>
      </w:pPr>
    </w:p>
    <w:p w:rsidR="00210B9C" w:rsidRDefault="00210B9C" w:rsidP="00293738">
      <w:pPr>
        <w:pStyle w:val="af5"/>
        <w:ind w:firstLine="540"/>
      </w:pPr>
      <w:r w:rsidRPr="00293738">
        <w:t>Съгласно чл.37в, ал.7 от ЗСПЗЗ, ползвател на земеделски земи, на който със заповедта по ал. 4 са определени земите по ал. 3, т. 2, внася по сметка за чужди средства на съответната областна дирекция "Земеделие" сума в размер на средното годишно рентно плащане за землището в срок до три месеца от публикуване на заповедта по ал. 4. Сумите са депозитни и се изплащат от областната дирекция "Земеделие" на правоимащите лица въз основа на заповедта на директора на областната дирекция "Земеделие" по ал. 4 в 10-годишен срок. За ползвателите, които не са заплатили сумите за ползваните земи по ал. 3, т. 2 съгласно заповедта по ал. 4, директорът на областната дирекция "Земеделие" издава заповед за заплащане на трикратния размер на средното годишно рентно плащане за землището. В 7-дневен срок от получаване на заповедта ползвателите превеждат сумите по сметка на съответната областна дирекция "Земеделие".</w:t>
      </w:r>
    </w:p>
    <w:p w:rsidR="00210B9C" w:rsidRDefault="00210B9C" w:rsidP="00293738">
      <w:pPr>
        <w:pStyle w:val="af5"/>
        <w:ind w:firstLine="540"/>
      </w:pPr>
    </w:p>
    <w:p w:rsidR="00210B9C" w:rsidRDefault="00210B9C" w:rsidP="00293738">
      <w:pPr>
        <w:pStyle w:val="af5"/>
        <w:ind w:firstLine="540"/>
      </w:pPr>
      <w:r w:rsidRPr="00293738">
        <w:t xml:space="preserve">Настоящата заповед, заедно с окончателния регистър и </w:t>
      </w:r>
      <w:r w:rsidRPr="00293738">
        <w:rPr>
          <w:spacing w:val="4"/>
        </w:rPr>
        <w:t>карта на ползването</w:t>
      </w:r>
      <w:r w:rsidRPr="00293738">
        <w:t xml:space="preserve"> да се обяви в сградата на кметството на с. Горен чифлик, Община Долни чифлик и  на Общинска служба по земеделие-Долни чифлик и да се публикува на интернет страниците на Община Долни чифлик и на Областна Дирекция „Земеделие” - Варна.</w:t>
      </w:r>
    </w:p>
    <w:p w:rsidR="00210B9C" w:rsidRDefault="00210B9C" w:rsidP="00293738">
      <w:pPr>
        <w:pStyle w:val="af5"/>
        <w:ind w:firstLine="540"/>
      </w:pPr>
    </w:p>
    <w:p w:rsidR="00210B9C" w:rsidRPr="00293738" w:rsidRDefault="00210B9C" w:rsidP="00293738">
      <w:pPr>
        <w:pStyle w:val="af5"/>
        <w:ind w:firstLine="540"/>
        <w:rPr>
          <w:color w:val="auto"/>
        </w:rPr>
      </w:pPr>
      <w:r w:rsidRPr="00293738">
        <w:t>Заповедта може да се обжалва пред Министъра на земеделието и храните по реда на чл.81 и сл. от  Административно процесуалния кодекс /АПК/ или пред Районен съд- Варна по реда на чл.145 и сл.от АПК, във връзка с § 19, ал.1 от ЗИД на АПК.</w:t>
      </w:r>
    </w:p>
    <w:p w:rsidR="00210B9C" w:rsidRPr="00293738" w:rsidRDefault="00210B9C" w:rsidP="00BB4863">
      <w:pPr>
        <w:tabs>
          <w:tab w:val="left" w:pos="1800"/>
        </w:tabs>
        <w:jc w:val="both"/>
      </w:pPr>
      <w:r w:rsidRPr="00293738">
        <w:t xml:space="preserve">           Жалбата се подава в 14-дневен срок от съобщаването чрез Областна дирекция „Земеделие” – Варна до Министъра на земеделието и храните, съответно до Районен съд - Варна.</w:t>
      </w:r>
    </w:p>
    <w:p w:rsidR="00210B9C" w:rsidRPr="00293738" w:rsidRDefault="00210B9C" w:rsidP="00BB4863">
      <w:pPr>
        <w:tabs>
          <w:tab w:val="left" w:pos="1800"/>
        </w:tabs>
        <w:jc w:val="both"/>
        <w:rPr>
          <w:color w:val="000000"/>
        </w:rPr>
      </w:pPr>
      <w:r w:rsidRPr="00293738">
        <w:t xml:space="preserve">           Обжалването на заповедта не спира изпълнението й.</w:t>
      </w:r>
    </w:p>
    <w:p w:rsidR="00210B9C" w:rsidRPr="00293738" w:rsidRDefault="00210B9C" w:rsidP="00BB4863">
      <w:pPr>
        <w:tabs>
          <w:tab w:val="left" w:pos="1800"/>
        </w:tabs>
        <w:jc w:val="both"/>
        <w:rPr>
          <w:color w:val="000000"/>
        </w:rPr>
      </w:pPr>
    </w:p>
    <w:p w:rsidR="00210B9C" w:rsidRPr="00293738" w:rsidRDefault="00210B9C" w:rsidP="00BB4863">
      <w:pPr>
        <w:tabs>
          <w:tab w:val="left" w:pos="1800"/>
        </w:tabs>
        <w:jc w:val="both"/>
        <w:rPr>
          <w:color w:val="000000"/>
        </w:rPr>
      </w:pPr>
    </w:p>
    <w:p w:rsidR="00210B9C" w:rsidRDefault="00210B9C" w:rsidP="00BB4863">
      <w:pPr>
        <w:ind w:left="4260" w:firstLine="60"/>
        <w:rPr>
          <w:b/>
          <w:lang w:val="ru-RU"/>
        </w:rPr>
      </w:pPr>
      <w:r w:rsidRPr="00293738">
        <w:rPr>
          <w:b/>
          <w:lang w:val="ru-RU"/>
        </w:rPr>
        <w:t xml:space="preserve">    </w:t>
      </w:r>
    </w:p>
    <w:p w:rsidR="00210B9C" w:rsidRDefault="00210B9C" w:rsidP="00BB4863">
      <w:pPr>
        <w:ind w:left="4260" w:firstLine="60"/>
        <w:rPr>
          <w:b/>
          <w:lang w:val="ru-RU"/>
        </w:rPr>
      </w:pPr>
    </w:p>
    <w:p w:rsidR="00210B9C" w:rsidRPr="00293738" w:rsidRDefault="00210B9C" w:rsidP="00BB4863">
      <w:pPr>
        <w:ind w:left="4260" w:firstLine="60"/>
        <w:rPr>
          <w:b/>
        </w:rPr>
      </w:pPr>
      <w:r w:rsidRPr="00293738">
        <w:rPr>
          <w:b/>
          <w:lang w:val="ru-RU"/>
        </w:rPr>
        <w:t xml:space="preserve">  ДИРЕКТОР:  </w:t>
      </w:r>
      <w:r>
        <w:rPr>
          <w:b/>
          <w:lang w:val="ru-RU"/>
        </w:rPr>
        <w:t xml:space="preserve">             </w:t>
      </w:r>
      <w:r w:rsidRPr="00293738">
        <w:rPr>
          <w:b/>
          <w:lang w:val="ru-RU"/>
        </w:rPr>
        <w:t>/</w:t>
      </w:r>
      <w:r>
        <w:rPr>
          <w:b/>
        </w:rPr>
        <w:t>П</w:t>
      </w:r>
      <w:r w:rsidRPr="00293738">
        <w:rPr>
          <w:b/>
          <w:lang w:val="ru-RU"/>
        </w:rPr>
        <w:t>/</w:t>
      </w:r>
    </w:p>
    <w:p w:rsidR="00210B9C" w:rsidRPr="00293738" w:rsidRDefault="00210B9C" w:rsidP="00BB4863">
      <w:pPr>
        <w:ind w:left="3540"/>
        <w:rPr>
          <w:b/>
          <w:lang w:val="ru-RU"/>
        </w:rPr>
      </w:pPr>
      <w:r w:rsidRPr="00293738">
        <w:rPr>
          <w:b/>
          <w:lang w:val="ru-RU"/>
        </w:rPr>
        <w:tab/>
      </w:r>
      <w:r w:rsidRPr="00293738">
        <w:rPr>
          <w:b/>
          <w:lang w:val="ru-RU"/>
        </w:rPr>
        <w:tab/>
      </w:r>
      <w:r w:rsidRPr="00293738">
        <w:rPr>
          <w:b/>
        </w:rPr>
        <w:t xml:space="preserve">               </w:t>
      </w:r>
      <w:r w:rsidRPr="00293738">
        <w:rPr>
          <w:b/>
          <w:lang w:val="ru-RU"/>
        </w:rPr>
        <w:t>/</w:t>
      </w:r>
      <w:r>
        <w:rPr>
          <w:b/>
          <w:lang w:val="ru-RU"/>
        </w:rPr>
        <w:t>ИНЖ.</w:t>
      </w:r>
      <w:r w:rsidRPr="00293738">
        <w:rPr>
          <w:b/>
        </w:rPr>
        <w:t>ЙОРДАН ЙОРДАНОВ</w:t>
      </w:r>
      <w:r w:rsidRPr="00293738">
        <w:rPr>
          <w:b/>
          <w:lang w:val="ru-RU"/>
        </w:rPr>
        <w:t xml:space="preserve"> /</w:t>
      </w:r>
    </w:p>
    <w:p w:rsidR="00210B9C" w:rsidRPr="00293738" w:rsidRDefault="00210B9C" w:rsidP="00BB4863">
      <w:pPr>
        <w:ind w:left="3540"/>
        <w:rPr>
          <w:b/>
          <w:lang w:val="ru-RU"/>
        </w:rPr>
      </w:pPr>
    </w:p>
    <w:p w:rsidR="00210B9C" w:rsidRDefault="00210B9C" w:rsidP="00BB4863">
      <w:pPr>
        <w:rPr>
          <w:b/>
        </w:rPr>
      </w:pPr>
    </w:p>
    <w:p w:rsidR="00210B9C" w:rsidRDefault="00210B9C" w:rsidP="00BB4863">
      <w:pPr>
        <w:rPr>
          <w:b/>
        </w:rPr>
      </w:pPr>
    </w:p>
    <w:p w:rsidR="00210B9C" w:rsidRDefault="00210B9C" w:rsidP="00BB4863">
      <w:pPr>
        <w:rPr>
          <w:b/>
        </w:rPr>
      </w:pPr>
    </w:p>
    <w:p w:rsidR="00210B9C" w:rsidRPr="00600973" w:rsidRDefault="00210B9C" w:rsidP="00BB4863">
      <w:pPr>
        <w:tabs>
          <w:tab w:val="left" w:pos="5220"/>
        </w:tabs>
        <w:ind w:right="-720"/>
        <w:jc w:val="both"/>
        <w:rPr>
          <w:sz w:val="18"/>
          <w:szCs w:val="18"/>
        </w:rPr>
      </w:pPr>
    </w:p>
    <w:p w:rsidR="00210B9C" w:rsidRPr="00453D44" w:rsidRDefault="00210B9C" w:rsidP="00BB4863">
      <w:pPr>
        <w:tabs>
          <w:tab w:val="left" w:pos="5220"/>
        </w:tabs>
        <w:ind w:right="-720"/>
        <w:jc w:val="both"/>
        <w:rPr>
          <w:i/>
          <w:sz w:val="20"/>
          <w:szCs w:val="20"/>
        </w:rPr>
      </w:pPr>
      <w:r w:rsidRPr="00453D44">
        <w:rPr>
          <w:i/>
          <w:sz w:val="20"/>
          <w:szCs w:val="20"/>
        </w:rPr>
        <w:t>ЕА</w:t>
      </w:r>
      <w:r w:rsidRPr="00453D44">
        <w:rPr>
          <w:i/>
          <w:sz w:val="20"/>
          <w:szCs w:val="20"/>
          <w:lang w:val="en-US"/>
        </w:rPr>
        <w:t>/</w:t>
      </w:r>
      <w:r w:rsidRPr="00453D44">
        <w:rPr>
          <w:i/>
          <w:sz w:val="20"/>
          <w:szCs w:val="20"/>
        </w:rPr>
        <w:t>ОСЗ</w:t>
      </w:r>
      <w:r w:rsidRPr="00453D44">
        <w:rPr>
          <w:i/>
          <w:sz w:val="20"/>
          <w:szCs w:val="20"/>
          <w:lang w:val="en-US"/>
        </w:rPr>
        <w:t>-</w:t>
      </w:r>
      <w:r w:rsidRPr="00453D44">
        <w:rPr>
          <w:i/>
          <w:sz w:val="20"/>
          <w:szCs w:val="20"/>
        </w:rPr>
        <w:t>Долни чифлик</w:t>
      </w:r>
    </w:p>
    <w:p w:rsidR="00210B9C" w:rsidRDefault="00210B9C" w:rsidP="00BB4863">
      <w:pPr>
        <w:rPr>
          <w:b/>
        </w:rPr>
      </w:pPr>
    </w:p>
    <w:p w:rsidR="00210B9C" w:rsidRDefault="00210B9C" w:rsidP="00BB4863">
      <w:pPr>
        <w:jc w:val="center"/>
        <w:rPr>
          <w:b/>
          <w:lang w:val="ru-RU"/>
        </w:rPr>
      </w:pPr>
    </w:p>
    <w:p w:rsidR="00210B9C" w:rsidRDefault="00210B9C" w:rsidP="00BB4863">
      <w:pPr>
        <w:jc w:val="center"/>
        <w:rPr>
          <w:b/>
          <w:lang w:val="ru-RU"/>
        </w:rPr>
      </w:pPr>
    </w:p>
    <w:p w:rsidR="00210B9C" w:rsidRDefault="00210B9C" w:rsidP="00BB4863">
      <w:pPr>
        <w:jc w:val="center"/>
        <w:rPr>
          <w:b/>
          <w:lang w:val="ru-RU"/>
        </w:rPr>
      </w:pPr>
    </w:p>
    <w:p w:rsidR="00210B9C" w:rsidRDefault="00210B9C" w:rsidP="00BB4863">
      <w:pPr>
        <w:jc w:val="center"/>
        <w:rPr>
          <w:b/>
          <w:lang w:val="ru-RU"/>
        </w:rPr>
      </w:pPr>
    </w:p>
    <w:p w:rsidR="00210B9C" w:rsidRDefault="00210B9C" w:rsidP="00BB4863">
      <w:pPr>
        <w:jc w:val="center"/>
        <w:rPr>
          <w:b/>
          <w:lang w:val="ru-RU"/>
        </w:rPr>
      </w:pPr>
    </w:p>
    <w:p w:rsidR="00210B9C" w:rsidRDefault="00210B9C" w:rsidP="00BB4863">
      <w:pPr>
        <w:jc w:val="center"/>
        <w:rPr>
          <w:b/>
          <w:lang w:val="ru-RU"/>
        </w:rPr>
      </w:pPr>
    </w:p>
    <w:p w:rsidR="00210B9C" w:rsidRDefault="00210B9C" w:rsidP="00BB4863">
      <w:pPr>
        <w:jc w:val="center"/>
        <w:rPr>
          <w:b/>
          <w:lang w:val="ru-RU"/>
        </w:rPr>
      </w:pPr>
    </w:p>
    <w:p w:rsidR="00210B9C" w:rsidRDefault="00210B9C" w:rsidP="00BB4863">
      <w:pPr>
        <w:jc w:val="center"/>
        <w:rPr>
          <w:b/>
          <w:lang w:val="ru-RU"/>
        </w:rPr>
      </w:pPr>
    </w:p>
    <w:p w:rsidR="00210B9C" w:rsidRDefault="00210B9C" w:rsidP="00BB4863">
      <w:pPr>
        <w:jc w:val="center"/>
        <w:rPr>
          <w:b/>
          <w:lang w:val="ru-RU"/>
        </w:rPr>
      </w:pPr>
    </w:p>
    <w:p w:rsidR="00210B9C" w:rsidRDefault="00210B9C" w:rsidP="00BB4863">
      <w:pPr>
        <w:jc w:val="center"/>
        <w:rPr>
          <w:b/>
          <w:lang w:val="ru-RU"/>
        </w:rPr>
      </w:pPr>
    </w:p>
    <w:p w:rsidR="00210B9C" w:rsidRDefault="00210B9C" w:rsidP="00BB4863">
      <w:pPr>
        <w:jc w:val="center"/>
        <w:rPr>
          <w:b/>
          <w:lang w:val="ru-RU"/>
        </w:rPr>
      </w:pPr>
    </w:p>
    <w:p w:rsidR="00210B9C" w:rsidRDefault="00210B9C" w:rsidP="00353B96">
      <w:pPr>
        <w:rPr>
          <w:b/>
          <w:lang w:val="ru-RU"/>
        </w:rPr>
      </w:pPr>
    </w:p>
    <w:p w:rsidR="00210B9C" w:rsidRDefault="00210B9C" w:rsidP="0032244B">
      <w:pPr>
        <w:jc w:val="center"/>
        <w:rPr>
          <w:b/>
          <w:lang w:val="ru-RU"/>
        </w:rPr>
      </w:pPr>
    </w:p>
    <w:p w:rsidR="00210B9C" w:rsidRPr="00F90922" w:rsidRDefault="00210B9C" w:rsidP="0032244B">
      <w:pPr>
        <w:jc w:val="center"/>
        <w:rPr>
          <w:b/>
          <w:lang w:val="ru-RU"/>
        </w:rPr>
      </w:pPr>
      <w:r w:rsidRPr="00F90922">
        <w:rPr>
          <w:b/>
          <w:lang w:val="ru-RU"/>
        </w:rPr>
        <w:t>ПРИЛОЖЕНИЕ №</w:t>
      </w:r>
      <w:r>
        <w:rPr>
          <w:b/>
          <w:lang w:val="ru-RU"/>
        </w:rPr>
        <w:t xml:space="preserve"> </w:t>
      </w:r>
      <w:r w:rsidRPr="00F90922">
        <w:rPr>
          <w:b/>
          <w:lang w:val="ru-RU"/>
        </w:rPr>
        <w:t>1</w:t>
      </w:r>
    </w:p>
    <w:p w:rsidR="00210B9C" w:rsidRPr="007F2B83" w:rsidRDefault="00210B9C" w:rsidP="0032244B">
      <w:pPr>
        <w:pStyle w:val="a6"/>
        <w:rPr>
          <w:spacing w:val="20"/>
          <w:sz w:val="17"/>
        </w:rPr>
      </w:pPr>
    </w:p>
    <w:p w:rsidR="00210B9C" w:rsidRPr="007F2B83" w:rsidRDefault="00210B9C" w:rsidP="0032244B">
      <w:pPr>
        <w:jc w:val="center"/>
        <w:rPr>
          <w:b/>
          <w:sz w:val="22"/>
          <w:szCs w:val="22"/>
        </w:rPr>
      </w:pPr>
      <w:r w:rsidRPr="007F2B83">
        <w:rPr>
          <w:b/>
          <w:sz w:val="22"/>
          <w:szCs w:val="22"/>
        </w:rPr>
        <w:t xml:space="preserve">към </w:t>
      </w:r>
      <w:r>
        <w:rPr>
          <w:b/>
          <w:sz w:val="22"/>
          <w:szCs w:val="22"/>
        </w:rPr>
        <w:t>Заповед</w:t>
      </w:r>
      <w:r w:rsidRPr="007F2B83">
        <w:rPr>
          <w:b/>
        </w:rPr>
        <w:t xml:space="preserve"> №</w:t>
      </w:r>
      <w:r>
        <w:rPr>
          <w:b/>
        </w:rPr>
        <w:t xml:space="preserve"> </w:t>
      </w:r>
      <w:r w:rsidRPr="007F2B83">
        <w:rPr>
          <w:b/>
        </w:rPr>
        <w:t>РД-</w:t>
      </w:r>
      <w:r>
        <w:rPr>
          <w:b/>
        </w:rPr>
        <w:t>20-04-</w:t>
      </w:r>
      <w:r w:rsidR="00E84760">
        <w:rPr>
          <w:b/>
          <w:lang w:val="en-US"/>
        </w:rPr>
        <w:t>233</w:t>
      </w:r>
      <w:bookmarkStart w:id="0" w:name="_GoBack"/>
      <w:bookmarkEnd w:id="0"/>
      <w:r w:rsidRPr="007F2B83">
        <w:rPr>
          <w:b/>
        </w:rPr>
        <w:t>/</w:t>
      </w:r>
      <w:r>
        <w:rPr>
          <w:b/>
        </w:rPr>
        <w:t>30</w:t>
      </w:r>
      <w:r w:rsidRPr="007F2B83">
        <w:rPr>
          <w:b/>
        </w:rPr>
        <w:t>.09.2020г.</w:t>
      </w:r>
    </w:p>
    <w:p w:rsidR="00210B9C" w:rsidRDefault="00210B9C" w:rsidP="0032244B">
      <w:pPr>
        <w:rPr>
          <w:b/>
        </w:rPr>
      </w:pPr>
    </w:p>
    <w:p w:rsidR="00210B9C" w:rsidRPr="008300C6" w:rsidRDefault="00210B9C" w:rsidP="008300C6">
      <w:pPr>
        <w:widowControl w:val="0"/>
        <w:autoSpaceDE w:val="0"/>
        <w:autoSpaceDN w:val="0"/>
        <w:adjustRightInd w:val="0"/>
        <w:spacing w:line="256" w:lineRule="atLeast"/>
        <w:ind w:firstLine="708"/>
        <w:jc w:val="center"/>
        <w:rPr>
          <w:b/>
          <w:bCs/>
        </w:rPr>
      </w:pPr>
      <w:r w:rsidRPr="008300C6">
        <w:rPr>
          <w:b/>
          <w:bCs/>
        </w:rPr>
        <w:t>Съгласно сключеното доброволно споразумение за землището на с.Горен чифлик в определените масиви за ползване попадат имоти с НТП „полски път”, собственост на Община Долни чифлик, както следва:</w:t>
      </w:r>
    </w:p>
    <w:p w:rsidR="00210B9C" w:rsidRDefault="00210B9C" w:rsidP="0032244B">
      <w:pPr>
        <w:spacing w:line="360" w:lineRule="auto"/>
      </w:pPr>
    </w:p>
    <w:p w:rsidR="00210B9C" w:rsidRDefault="00210B9C" w:rsidP="0032244B">
      <w:pPr>
        <w:autoSpaceDE w:val="0"/>
        <w:autoSpaceDN w:val="0"/>
        <w:adjustRightInd w:val="0"/>
        <w:jc w:val="center"/>
        <w:rPr>
          <w:b/>
          <w:sz w:val="22"/>
          <w:szCs w:val="22"/>
        </w:rPr>
      </w:pPr>
      <w:r w:rsidRPr="00F90922">
        <w:rPr>
          <w:b/>
          <w:sz w:val="22"/>
          <w:szCs w:val="22"/>
        </w:rPr>
        <w:t>СПИСЪК НА ИМОТИТЕ ПОЛСКИ ПЪТИЩА ПО ПОЛЗВАТЕЛИ</w:t>
      </w:r>
    </w:p>
    <w:p w:rsidR="00210B9C" w:rsidRPr="008300C6" w:rsidRDefault="00210B9C" w:rsidP="0032244B">
      <w:pPr>
        <w:spacing w:line="360" w:lineRule="auto"/>
        <w:rPr>
          <w:sz w:val="22"/>
          <w:szCs w:val="22"/>
        </w:rPr>
      </w:pPr>
    </w:p>
    <w:tbl>
      <w:tblPr>
        <w:tblW w:w="10488" w:type="dxa"/>
        <w:jc w:val="center"/>
        <w:tblCellMar>
          <w:left w:w="70" w:type="dxa"/>
          <w:right w:w="70" w:type="dxa"/>
        </w:tblCellMar>
        <w:tblLook w:val="00A0" w:firstRow="1" w:lastRow="0" w:firstColumn="1" w:lastColumn="0" w:noHBand="0" w:noVBand="0"/>
      </w:tblPr>
      <w:tblGrid>
        <w:gridCol w:w="3256"/>
        <w:gridCol w:w="801"/>
        <w:gridCol w:w="1460"/>
        <w:gridCol w:w="1099"/>
        <w:gridCol w:w="919"/>
        <w:gridCol w:w="2099"/>
        <w:gridCol w:w="854"/>
      </w:tblGrid>
      <w:tr w:rsidR="00210B9C" w:rsidRPr="008300C6" w:rsidTr="00353B96">
        <w:trPr>
          <w:trHeight w:val="600"/>
          <w:jc w:val="center"/>
        </w:trPr>
        <w:tc>
          <w:tcPr>
            <w:tcW w:w="3256" w:type="dxa"/>
            <w:tcBorders>
              <w:top w:val="single" w:sz="4" w:space="0" w:color="auto"/>
              <w:left w:val="single" w:sz="4" w:space="0" w:color="auto"/>
              <w:bottom w:val="single" w:sz="4" w:space="0" w:color="auto"/>
              <w:right w:val="single" w:sz="4" w:space="0" w:color="auto"/>
            </w:tcBorders>
            <w:vAlign w:val="bottom"/>
          </w:tcPr>
          <w:p w:rsidR="00210B9C" w:rsidRDefault="00210B9C" w:rsidP="00293738">
            <w:pPr>
              <w:jc w:val="center"/>
              <w:rPr>
                <w:b/>
                <w:bCs/>
                <w:color w:val="000000"/>
                <w:lang w:eastAsia="bg-BG"/>
              </w:rPr>
            </w:pPr>
            <w:r w:rsidRPr="008300C6">
              <w:rPr>
                <w:b/>
                <w:bCs/>
                <w:color w:val="000000"/>
                <w:sz w:val="22"/>
                <w:szCs w:val="22"/>
                <w:lang w:eastAsia="bg-BG"/>
              </w:rPr>
              <w:t>Ползвател</w:t>
            </w:r>
          </w:p>
          <w:p w:rsidR="00210B9C" w:rsidRPr="008300C6" w:rsidRDefault="00210B9C" w:rsidP="00293738">
            <w:pPr>
              <w:jc w:val="center"/>
              <w:rPr>
                <w:b/>
                <w:bCs/>
                <w:color w:val="000000"/>
                <w:lang w:eastAsia="bg-BG"/>
              </w:rPr>
            </w:pPr>
          </w:p>
        </w:tc>
        <w:tc>
          <w:tcPr>
            <w:tcW w:w="801" w:type="dxa"/>
            <w:tcBorders>
              <w:top w:val="single" w:sz="4" w:space="0" w:color="auto"/>
              <w:left w:val="nil"/>
              <w:bottom w:val="single" w:sz="4" w:space="0" w:color="auto"/>
              <w:right w:val="single" w:sz="4" w:space="0" w:color="auto"/>
            </w:tcBorders>
            <w:vAlign w:val="bottom"/>
          </w:tcPr>
          <w:p w:rsidR="00210B9C" w:rsidRDefault="00210B9C" w:rsidP="00293738">
            <w:pPr>
              <w:jc w:val="center"/>
              <w:rPr>
                <w:b/>
                <w:bCs/>
                <w:color w:val="000000"/>
                <w:lang w:eastAsia="bg-BG"/>
              </w:rPr>
            </w:pPr>
            <w:r w:rsidRPr="008300C6">
              <w:rPr>
                <w:b/>
                <w:bCs/>
                <w:color w:val="000000"/>
                <w:sz w:val="22"/>
                <w:szCs w:val="22"/>
                <w:lang w:eastAsia="bg-BG"/>
              </w:rPr>
              <w:t>Масив (ПО)</w:t>
            </w:r>
          </w:p>
          <w:p w:rsidR="00210B9C" w:rsidRPr="008300C6" w:rsidRDefault="00210B9C" w:rsidP="00293738">
            <w:pPr>
              <w:jc w:val="center"/>
              <w:rPr>
                <w:b/>
                <w:bCs/>
                <w:color w:val="000000"/>
                <w:lang w:eastAsia="bg-BG"/>
              </w:rPr>
            </w:pPr>
          </w:p>
        </w:tc>
        <w:tc>
          <w:tcPr>
            <w:tcW w:w="1460" w:type="dxa"/>
            <w:tcBorders>
              <w:top w:val="single" w:sz="4" w:space="0" w:color="auto"/>
              <w:left w:val="nil"/>
              <w:bottom w:val="single" w:sz="4" w:space="0" w:color="auto"/>
              <w:right w:val="single" w:sz="4" w:space="0" w:color="auto"/>
            </w:tcBorders>
            <w:vAlign w:val="bottom"/>
          </w:tcPr>
          <w:p w:rsidR="00210B9C" w:rsidRDefault="00210B9C" w:rsidP="00293738">
            <w:pPr>
              <w:jc w:val="center"/>
              <w:rPr>
                <w:b/>
                <w:bCs/>
                <w:color w:val="000000"/>
                <w:lang w:eastAsia="bg-BG"/>
              </w:rPr>
            </w:pPr>
            <w:r w:rsidRPr="008300C6">
              <w:rPr>
                <w:b/>
                <w:bCs/>
                <w:color w:val="000000"/>
                <w:sz w:val="22"/>
                <w:szCs w:val="22"/>
                <w:lang w:eastAsia="bg-BG"/>
              </w:rPr>
              <w:t xml:space="preserve">№ на </w:t>
            </w:r>
          </w:p>
          <w:p w:rsidR="00210B9C" w:rsidRDefault="00210B9C" w:rsidP="00293738">
            <w:pPr>
              <w:jc w:val="center"/>
              <w:rPr>
                <w:b/>
                <w:bCs/>
                <w:color w:val="000000"/>
                <w:lang w:eastAsia="bg-BG"/>
              </w:rPr>
            </w:pPr>
            <w:r w:rsidRPr="008300C6">
              <w:rPr>
                <w:b/>
                <w:bCs/>
                <w:color w:val="000000"/>
                <w:sz w:val="22"/>
                <w:szCs w:val="22"/>
                <w:lang w:eastAsia="bg-BG"/>
              </w:rPr>
              <w:t xml:space="preserve">имот по </w:t>
            </w:r>
            <w:r>
              <w:rPr>
                <w:b/>
                <w:bCs/>
                <w:color w:val="000000"/>
                <w:sz w:val="22"/>
                <w:szCs w:val="22"/>
                <w:lang w:eastAsia="bg-BG"/>
              </w:rPr>
              <w:t>КК</w:t>
            </w:r>
          </w:p>
          <w:p w:rsidR="00210B9C" w:rsidRDefault="00210B9C" w:rsidP="00293738">
            <w:pPr>
              <w:jc w:val="center"/>
              <w:rPr>
                <w:b/>
                <w:bCs/>
                <w:color w:val="000000"/>
                <w:lang w:eastAsia="bg-BG"/>
              </w:rPr>
            </w:pPr>
          </w:p>
          <w:p w:rsidR="00210B9C" w:rsidRPr="008300C6" w:rsidRDefault="00210B9C" w:rsidP="00293738">
            <w:pPr>
              <w:jc w:val="center"/>
              <w:rPr>
                <w:b/>
                <w:bCs/>
                <w:color w:val="000000"/>
                <w:lang w:eastAsia="bg-BG"/>
              </w:rPr>
            </w:pPr>
          </w:p>
        </w:tc>
        <w:tc>
          <w:tcPr>
            <w:tcW w:w="1099" w:type="dxa"/>
            <w:tcBorders>
              <w:top w:val="single" w:sz="4" w:space="0" w:color="auto"/>
              <w:left w:val="nil"/>
              <w:bottom w:val="single" w:sz="4" w:space="0" w:color="auto"/>
              <w:right w:val="single" w:sz="4" w:space="0" w:color="auto"/>
            </w:tcBorders>
            <w:vAlign w:val="bottom"/>
          </w:tcPr>
          <w:p w:rsidR="00210B9C" w:rsidRDefault="00210B9C" w:rsidP="00293738">
            <w:pPr>
              <w:jc w:val="center"/>
              <w:rPr>
                <w:b/>
                <w:bCs/>
                <w:color w:val="000000"/>
                <w:lang w:eastAsia="bg-BG"/>
              </w:rPr>
            </w:pPr>
            <w:r w:rsidRPr="008300C6">
              <w:rPr>
                <w:b/>
                <w:bCs/>
                <w:color w:val="000000"/>
                <w:sz w:val="22"/>
                <w:szCs w:val="22"/>
                <w:lang w:eastAsia="bg-BG"/>
              </w:rPr>
              <w:t>Ползвана площ</w:t>
            </w:r>
          </w:p>
          <w:p w:rsidR="00210B9C" w:rsidRPr="008300C6" w:rsidRDefault="00210B9C" w:rsidP="00293738">
            <w:pPr>
              <w:jc w:val="center"/>
              <w:rPr>
                <w:b/>
                <w:bCs/>
                <w:color w:val="000000"/>
                <w:lang w:eastAsia="bg-BG"/>
              </w:rPr>
            </w:pPr>
          </w:p>
        </w:tc>
        <w:tc>
          <w:tcPr>
            <w:tcW w:w="919" w:type="dxa"/>
            <w:tcBorders>
              <w:top w:val="single" w:sz="4" w:space="0" w:color="auto"/>
              <w:left w:val="nil"/>
              <w:bottom w:val="single" w:sz="4" w:space="0" w:color="auto"/>
              <w:right w:val="single" w:sz="4" w:space="0" w:color="auto"/>
            </w:tcBorders>
            <w:vAlign w:val="bottom"/>
          </w:tcPr>
          <w:p w:rsidR="00210B9C" w:rsidRPr="008300C6" w:rsidRDefault="00210B9C" w:rsidP="00293738">
            <w:pPr>
              <w:jc w:val="center"/>
              <w:rPr>
                <w:b/>
                <w:bCs/>
                <w:color w:val="000000"/>
                <w:lang w:eastAsia="bg-BG"/>
              </w:rPr>
            </w:pPr>
            <w:r w:rsidRPr="008300C6">
              <w:rPr>
                <w:b/>
                <w:bCs/>
                <w:color w:val="000000"/>
                <w:sz w:val="22"/>
                <w:szCs w:val="22"/>
                <w:lang w:eastAsia="bg-BG"/>
              </w:rPr>
              <w:t>Площ на имота</w:t>
            </w:r>
          </w:p>
        </w:tc>
        <w:tc>
          <w:tcPr>
            <w:tcW w:w="2099" w:type="dxa"/>
            <w:tcBorders>
              <w:top w:val="single" w:sz="4" w:space="0" w:color="auto"/>
              <w:left w:val="nil"/>
              <w:bottom w:val="single" w:sz="4" w:space="0" w:color="auto"/>
              <w:right w:val="single" w:sz="4" w:space="0" w:color="auto"/>
            </w:tcBorders>
            <w:vAlign w:val="bottom"/>
          </w:tcPr>
          <w:p w:rsidR="00210B9C" w:rsidRDefault="00210B9C" w:rsidP="00293738">
            <w:pPr>
              <w:jc w:val="center"/>
              <w:rPr>
                <w:b/>
                <w:bCs/>
                <w:color w:val="000000"/>
                <w:lang w:eastAsia="bg-BG"/>
              </w:rPr>
            </w:pPr>
            <w:r w:rsidRPr="008300C6">
              <w:rPr>
                <w:b/>
                <w:bCs/>
                <w:color w:val="000000"/>
                <w:sz w:val="22"/>
                <w:szCs w:val="22"/>
                <w:lang w:eastAsia="bg-BG"/>
              </w:rPr>
              <w:t>Собственик</w:t>
            </w:r>
          </w:p>
          <w:p w:rsidR="00210B9C" w:rsidRDefault="00210B9C" w:rsidP="00293738">
            <w:pPr>
              <w:jc w:val="center"/>
              <w:rPr>
                <w:b/>
                <w:bCs/>
                <w:color w:val="000000"/>
                <w:lang w:eastAsia="bg-BG"/>
              </w:rPr>
            </w:pPr>
          </w:p>
          <w:p w:rsidR="00210B9C" w:rsidRPr="008300C6" w:rsidRDefault="00210B9C" w:rsidP="00293738">
            <w:pPr>
              <w:jc w:val="center"/>
              <w:rPr>
                <w:b/>
                <w:bCs/>
                <w:color w:val="000000"/>
                <w:lang w:eastAsia="bg-BG"/>
              </w:rPr>
            </w:pPr>
          </w:p>
        </w:tc>
        <w:tc>
          <w:tcPr>
            <w:tcW w:w="854" w:type="dxa"/>
            <w:tcBorders>
              <w:top w:val="single" w:sz="4" w:space="0" w:color="auto"/>
              <w:left w:val="nil"/>
              <w:bottom w:val="single" w:sz="4" w:space="0" w:color="auto"/>
              <w:right w:val="single" w:sz="4" w:space="0" w:color="auto"/>
            </w:tcBorders>
            <w:vAlign w:val="bottom"/>
          </w:tcPr>
          <w:p w:rsidR="00210B9C" w:rsidRDefault="00210B9C" w:rsidP="00293738">
            <w:pPr>
              <w:jc w:val="center"/>
              <w:rPr>
                <w:b/>
                <w:bCs/>
                <w:color w:val="000000"/>
                <w:lang w:eastAsia="bg-BG"/>
              </w:rPr>
            </w:pPr>
            <w:r w:rsidRPr="008300C6">
              <w:rPr>
                <w:b/>
                <w:bCs/>
                <w:color w:val="000000"/>
                <w:sz w:val="22"/>
                <w:szCs w:val="22"/>
                <w:lang w:eastAsia="bg-BG"/>
              </w:rPr>
              <w:t>НТП</w:t>
            </w:r>
          </w:p>
          <w:p w:rsidR="00210B9C" w:rsidRDefault="00210B9C" w:rsidP="00293738">
            <w:pPr>
              <w:jc w:val="center"/>
              <w:rPr>
                <w:b/>
                <w:bCs/>
                <w:color w:val="000000"/>
                <w:lang w:eastAsia="bg-BG"/>
              </w:rPr>
            </w:pPr>
          </w:p>
          <w:p w:rsidR="00210B9C" w:rsidRPr="008300C6" w:rsidRDefault="00210B9C" w:rsidP="00293738">
            <w:pPr>
              <w:jc w:val="center"/>
              <w:rPr>
                <w:b/>
                <w:bCs/>
                <w:color w:val="000000"/>
                <w:lang w:eastAsia="bg-BG"/>
              </w:rPr>
            </w:pP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38</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16050.25.142</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2,954</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3,528</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9</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16050.49.40</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2,520</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3,626</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25</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16050.55.316</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1,296</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3,064</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10</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16050.54.58</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0,970</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1,186</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10</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16050.54.63</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0,911</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1,010</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10</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16050.54.56</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0,863</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0,976</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10</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16050.54.59</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0,789</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1,100</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38</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16050.25.141</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0,787</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3,657</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9</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16050.49.242</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0,730</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1,649</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10</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16050.54.61</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0,713</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0,860</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10</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16050.54.62</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0,653</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0,741</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21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16050.51.298</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0,634</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0,941</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16050.20.32</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0,587</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4,433</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10</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16050.54.57</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0,536</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0,589</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10</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16050.54.60</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0,482</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0,694</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10</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16050.53.300</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0,475</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2,950</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10</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16050.328.318</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0,462</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20,733</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10</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16050.51.300</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0,360</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2,703</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25</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16050.328.318</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0,205</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20,733</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b/>
                <w:bCs/>
                <w:color w:val="000000"/>
                <w:lang w:eastAsia="bg-BG"/>
              </w:rPr>
            </w:pPr>
            <w:r w:rsidRPr="008300C6">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b/>
                <w:bCs/>
                <w:color w:val="000000"/>
                <w:lang w:eastAsia="bg-BG"/>
              </w:rPr>
            </w:pPr>
            <w:r w:rsidRPr="008300C6">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b/>
                <w:bCs/>
                <w:color w:val="000000"/>
                <w:lang w:eastAsia="bg-BG"/>
              </w:rPr>
            </w:pPr>
            <w:r w:rsidRPr="008300C6">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b/>
                <w:bCs/>
                <w:color w:val="000000"/>
                <w:lang w:eastAsia="bg-BG"/>
              </w:rPr>
            </w:pPr>
            <w:r w:rsidRPr="008300C6">
              <w:rPr>
                <w:b/>
                <w:bCs/>
                <w:color w:val="000000"/>
                <w:sz w:val="22"/>
                <w:szCs w:val="22"/>
                <w:lang w:eastAsia="bg-BG"/>
              </w:rPr>
              <w:t>16,927</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b/>
                <w:bCs/>
                <w:color w:val="000000"/>
                <w:lang w:eastAsia="bg-BG"/>
              </w:rPr>
            </w:pPr>
            <w:r w:rsidRPr="008300C6">
              <w:rPr>
                <w:b/>
                <w:bCs/>
                <w:color w:val="000000"/>
                <w:sz w:val="22"/>
                <w:szCs w:val="22"/>
                <w:lang w:eastAsia="bg-BG"/>
              </w:rPr>
              <w:t>75,173</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b/>
                <w:bCs/>
                <w:color w:val="000000"/>
                <w:lang w:eastAsia="bg-BG"/>
              </w:rPr>
            </w:pPr>
            <w:r w:rsidRPr="008300C6">
              <w:rPr>
                <w:b/>
                <w:bCs/>
                <w:color w:val="000000"/>
                <w:sz w:val="22"/>
                <w:szCs w:val="22"/>
                <w:lang w:eastAsia="bg-BG"/>
              </w:rPr>
              <w:t> </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b/>
                <w:bCs/>
                <w:color w:val="000000"/>
                <w:lang w:eastAsia="bg-BG"/>
              </w:rPr>
            </w:pPr>
            <w:r w:rsidRPr="008300C6">
              <w:rPr>
                <w:b/>
                <w:bCs/>
                <w:color w:val="000000"/>
                <w:sz w:val="22"/>
                <w:szCs w:val="22"/>
                <w:lang w:eastAsia="bg-BG"/>
              </w:rPr>
              <w:t> </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ЕТДЕВА-74-ИВАН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37</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16050.32.82</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6,378</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7,936</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32</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16050.23.67</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6,056</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6,056</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16050.36.36</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5,584</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9,454</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16050.36.37</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5,295</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5,379</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42</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16050.39.67</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5,180</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5,208</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16050.43.215</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5,164</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6,330</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16050.22.77</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5,109</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7,549</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32</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16050.21.35</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4,935</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4,967</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32</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16050.21.60</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4,547</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15,138</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3</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16050.45.44</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4,190</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4,429</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37</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16050.32.14</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3,887</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3,985</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32</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16050.21.34</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3,881</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3,910</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16050.25.140</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3,457</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4,342</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3</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16050.48.229</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3,445</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5,787</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3</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16050.45.233</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3,416</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5,387</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16050.22.74</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3,215</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3,216</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32</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16050.23.68</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3,157</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3,313</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16050.46.30</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2,873</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2,901</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42</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16050.38.68</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2,848</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3,600</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42</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16050.37.64</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2,808</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2,881</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16050.25.141</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2,634</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3,657</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16050.22.73</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2,620</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4,242</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13</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16050.50.45</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2,562</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10,772</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23</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16050.53.300</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2,273</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2,950</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16050.22.72</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2,264</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7,317</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16050.43.35</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2,202</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2,296</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37</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16050.32.13</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2,075</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2,350</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16050.43.34</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1,939</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1,954</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42</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16050.38.67</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1,894</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2,466</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16050.22.76</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1,892</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7,916</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30</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16050.51.300</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1,859</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2,703</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23</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16050.52.22</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1,609</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2,190</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23</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16050.52.300</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1,509</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1,888</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42</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16050.38.58</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1,423</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1,529</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16050.25.138</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1,382</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1,394</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19</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16050.47.48</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1,379</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4,272</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20</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16050.51.32</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1,319</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2,732</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40</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16050.31.97</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1,310</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2,787</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16050.22.75</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1,262</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2,585</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16050.41.212</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1,206</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2,363</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37</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16050.32.80</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1,156</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1,675</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32</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16050.23.160</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1,155</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2,316</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42</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16050.37.225</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1,044</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1,471</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35</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16050.31.57</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1,005</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3,250</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16050.41.11</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0,967</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0,967</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42</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16050.40.67</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0,956</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0,989</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42</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16050.38.59</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0,872</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0,872</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42</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16050.37.23</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0,736</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1,257</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42</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16050.37.24</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0,735</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0,735</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16050.50.218</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0,729</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0,737</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26</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16050.31.104</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0,695</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0,695</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16050.36.38</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0,683</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4,348</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53</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16050.23.160</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0,670</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2,316</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14</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16050.44.51</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0,542</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1,267</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32</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16050.34.1036</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0,536</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1,401</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16050.25.139</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0,527</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2,474</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14</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16050.44.229</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0,474</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2,085</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53</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16050.24.68</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0,334</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0,649</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30</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16050.51.33</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0,333</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1,693</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23</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16050.53.18</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0,305</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1,796</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23</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16050.54.58</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0,216</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1,186</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14</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16050.45.233</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0,183</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5,387</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53</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16050.24.26</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0,165</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1,684</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16050.42.212</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0,156</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1,506</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16050.50.215</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0,155</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2,268</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41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16050.25.137</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0,155</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5,080</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30</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16050.52.22</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0,143</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2,190</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37</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16050.24.68</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0,129</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0,649</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8</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16050.42.21</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0,108</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4,723</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8300C6">
            <w:pPr>
              <w:rPr>
                <w:b/>
                <w:bCs/>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ДЕВА-74-ИВАН КРЪСТЕВ</w:t>
            </w:r>
          </w:p>
        </w:tc>
        <w:tc>
          <w:tcPr>
            <w:tcW w:w="801" w:type="dxa"/>
            <w:tcBorders>
              <w:top w:val="nil"/>
              <w:left w:val="nil"/>
              <w:bottom w:val="single" w:sz="4" w:space="0" w:color="auto"/>
              <w:right w:val="single" w:sz="4" w:space="0" w:color="auto"/>
            </w:tcBorders>
            <w:noWrap/>
            <w:vAlign w:val="bottom"/>
          </w:tcPr>
          <w:p w:rsidR="00210B9C" w:rsidRPr="008300C6" w:rsidRDefault="00210B9C" w:rsidP="008300C6">
            <w:pPr>
              <w:rPr>
                <w:b/>
                <w:bCs/>
                <w:color w:val="000000"/>
                <w:lang w:eastAsia="bg-BG"/>
              </w:rPr>
            </w:pPr>
            <w:r w:rsidRPr="008300C6">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b/>
                <w:bCs/>
                <w:color w:val="000000"/>
                <w:lang w:eastAsia="bg-BG"/>
              </w:rPr>
            </w:pPr>
            <w:r w:rsidRPr="008300C6">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rsidR="00210B9C" w:rsidRPr="008300C6" w:rsidRDefault="00210B9C" w:rsidP="008300C6">
            <w:pPr>
              <w:jc w:val="right"/>
              <w:rPr>
                <w:b/>
                <w:bCs/>
                <w:color w:val="000000"/>
                <w:lang w:eastAsia="bg-BG"/>
              </w:rPr>
            </w:pPr>
            <w:r w:rsidRPr="008300C6">
              <w:rPr>
                <w:b/>
                <w:bCs/>
                <w:color w:val="000000"/>
                <w:sz w:val="22"/>
                <w:szCs w:val="22"/>
                <w:lang w:eastAsia="bg-BG"/>
              </w:rPr>
              <w:t>137,902</w:t>
            </w:r>
          </w:p>
        </w:tc>
        <w:tc>
          <w:tcPr>
            <w:tcW w:w="919" w:type="dxa"/>
            <w:tcBorders>
              <w:top w:val="nil"/>
              <w:left w:val="nil"/>
              <w:bottom w:val="single" w:sz="4" w:space="0" w:color="auto"/>
              <w:right w:val="single" w:sz="4" w:space="0" w:color="auto"/>
            </w:tcBorders>
            <w:noWrap/>
            <w:vAlign w:val="bottom"/>
          </w:tcPr>
          <w:p w:rsidR="00210B9C" w:rsidRPr="008300C6" w:rsidRDefault="00210B9C" w:rsidP="008300C6">
            <w:pPr>
              <w:jc w:val="right"/>
              <w:rPr>
                <w:b/>
                <w:bCs/>
                <w:color w:val="000000"/>
                <w:lang w:eastAsia="bg-BG"/>
              </w:rPr>
            </w:pPr>
            <w:r w:rsidRPr="008300C6">
              <w:rPr>
                <w:b/>
                <w:bCs/>
                <w:color w:val="000000"/>
                <w:sz w:val="22"/>
                <w:szCs w:val="22"/>
                <w:lang w:eastAsia="bg-BG"/>
              </w:rPr>
              <w:t>239,797</w:t>
            </w:r>
          </w:p>
        </w:tc>
        <w:tc>
          <w:tcPr>
            <w:tcW w:w="2099" w:type="dxa"/>
            <w:tcBorders>
              <w:top w:val="nil"/>
              <w:left w:val="nil"/>
              <w:bottom w:val="single" w:sz="4" w:space="0" w:color="auto"/>
              <w:right w:val="single" w:sz="4" w:space="0" w:color="auto"/>
            </w:tcBorders>
            <w:noWrap/>
            <w:vAlign w:val="bottom"/>
          </w:tcPr>
          <w:p w:rsidR="00210B9C" w:rsidRPr="008300C6" w:rsidRDefault="00210B9C" w:rsidP="008300C6">
            <w:pPr>
              <w:rPr>
                <w:b/>
                <w:bCs/>
                <w:color w:val="000000"/>
                <w:lang w:eastAsia="bg-BG"/>
              </w:rPr>
            </w:pPr>
            <w:r w:rsidRPr="008300C6">
              <w:rPr>
                <w:b/>
                <w:bCs/>
                <w:color w:val="000000"/>
                <w:sz w:val="22"/>
                <w:szCs w:val="22"/>
                <w:lang w:eastAsia="bg-BG"/>
              </w:rPr>
              <w:t> </w:t>
            </w:r>
          </w:p>
        </w:tc>
        <w:tc>
          <w:tcPr>
            <w:tcW w:w="854" w:type="dxa"/>
            <w:tcBorders>
              <w:top w:val="nil"/>
              <w:left w:val="nil"/>
              <w:bottom w:val="single" w:sz="4" w:space="0" w:color="auto"/>
              <w:right w:val="single" w:sz="4" w:space="0" w:color="auto"/>
            </w:tcBorders>
            <w:noWrap/>
            <w:vAlign w:val="bottom"/>
          </w:tcPr>
          <w:p w:rsidR="00210B9C" w:rsidRPr="008300C6" w:rsidRDefault="00210B9C" w:rsidP="008300C6">
            <w:pPr>
              <w:rPr>
                <w:b/>
                <w:bCs/>
                <w:color w:val="000000"/>
                <w:lang w:eastAsia="bg-BG"/>
              </w:rPr>
            </w:pPr>
            <w:r w:rsidRPr="008300C6">
              <w:rPr>
                <w:b/>
                <w:bCs/>
                <w:color w:val="000000"/>
                <w:sz w:val="22"/>
                <w:szCs w:val="22"/>
                <w:lang w:eastAsia="bg-BG"/>
              </w:rPr>
              <w:t> </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ОНИКС-ДАНИЕЛ ДИМИТРОВ</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43</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16050.21.60</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3,120</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15,138</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ОНИКС-ДАНИЕЛ ДИМИТРОВ</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43</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16050.34.36</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0,898</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0,898</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ЕТ</w:t>
            </w:r>
            <w:r>
              <w:rPr>
                <w:color w:val="000000"/>
                <w:sz w:val="22"/>
                <w:szCs w:val="22"/>
                <w:lang w:eastAsia="bg-BG"/>
              </w:rPr>
              <w:t xml:space="preserve"> </w:t>
            </w:r>
            <w:r w:rsidRPr="008300C6">
              <w:rPr>
                <w:color w:val="000000"/>
                <w:sz w:val="22"/>
                <w:szCs w:val="22"/>
                <w:lang w:eastAsia="bg-BG"/>
              </w:rPr>
              <w:t>ОНИКС-ДАНИЕЛ ДИМИТРОВ</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43</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16050.34.1036</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0,806</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1,401</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b/>
                <w:bCs/>
                <w:color w:val="000000"/>
                <w:lang w:eastAsia="bg-BG"/>
              </w:rPr>
            </w:pPr>
            <w:r w:rsidRPr="008300C6">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b/>
                <w:bCs/>
                <w:color w:val="000000"/>
                <w:lang w:eastAsia="bg-BG"/>
              </w:rPr>
            </w:pPr>
            <w:r w:rsidRPr="008300C6">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b/>
                <w:bCs/>
                <w:color w:val="000000"/>
                <w:lang w:eastAsia="bg-BG"/>
              </w:rPr>
            </w:pPr>
            <w:r w:rsidRPr="008300C6">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b/>
                <w:bCs/>
                <w:color w:val="000000"/>
                <w:lang w:eastAsia="bg-BG"/>
              </w:rPr>
            </w:pPr>
            <w:r w:rsidRPr="008300C6">
              <w:rPr>
                <w:b/>
                <w:bCs/>
                <w:color w:val="000000"/>
                <w:sz w:val="22"/>
                <w:szCs w:val="22"/>
                <w:lang w:eastAsia="bg-BG"/>
              </w:rPr>
              <w:t>4,824</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b/>
                <w:bCs/>
                <w:color w:val="000000"/>
                <w:lang w:eastAsia="bg-BG"/>
              </w:rPr>
            </w:pPr>
            <w:r w:rsidRPr="008300C6">
              <w:rPr>
                <w:b/>
                <w:bCs/>
                <w:color w:val="000000"/>
                <w:sz w:val="22"/>
                <w:szCs w:val="22"/>
                <w:lang w:eastAsia="bg-BG"/>
              </w:rPr>
              <w:t>17,437</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b/>
                <w:bCs/>
                <w:color w:val="000000"/>
                <w:lang w:eastAsia="bg-BG"/>
              </w:rPr>
            </w:pPr>
            <w:r w:rsidRPr="008300C6">
              <w:rPr>
                <w:b/>
                <w:bCs/>
                <w:color w:val="000000"/>
                <w:sz w:val="22"/>
                <w:szCs w:val="22"/>
                <w:lang w:eastAsia="bg-BG"/>
              </w:rPr>
              <w:t> </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b/>
                <w:bCs/>
                <w:color w:val="000000"/>
                <w:lang w:eastAsia="bg-BG"/>
              </w:rPr>
            </w:pPr>
            <w:r w:rsidRPr="008300C6">
              <w:rPr>
                <w:b/>
                <w:bCs/>
                <w:color w:val="000000"/>
                <w:sz w:val="22"/>
                <w:szCs w:val="22"/>
                <w:lang w:eastAsia="bg-BG"/>
              </w:rPr>
              <w:t> </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b/>
                <w:bCs/>
                <w:color w:val="000000"/>
                <w:lang w:eastAsia="bg-BG"/>
              </w:rPr>
            </w:pP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b/>
                <w:bCs/>
                <w:color w:val="000000"/>
                <w:lang w:eastAsia="bg-BG"/>
              </w:rPr>
            </w:pP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b/>
                <w:bCs/>
                <w:color w:val="000000"/>
                <w:lang w:eastAsia="bg-BG"/>
              </w:rPr>
            </w:pP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b/>
                <w:bCs/>
                <w:color w:val="000000"/>
                <w:lang w:eastAsia="bg-BG"/>
              </w:rPr>
            </w:pP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b/>
                <w:bCs/>
                <w:color w:val="000000"/>
                <w:lang w:eastAsia="bg-BG"/>
              </w:rPr>
            </w:pP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b/>
                <w:bCs/>
                <w:color w:val="000000"/>
                <w:lang w:eastAsia="bg-BG"/>
              </w:rPr>
            </w:pP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b/>
                <w:bCs/>
                <w:color w:val="000000"/>
                <w:lang w:eastAsia="bg-BG"/>
              </w:rPr>
            </w:pP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РОСЕН КОСТОВ ТОДОРОВ</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54</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16050.22.72</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0,349</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7,317</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b/>
                <w:bCs/>
                <w:color w:val="000000"/>
                <w:lang w:eastAsia="bg-BG"/>
              </w:rPr>
            </w:pPr>
            <w:r w:rsidRPr="008300C6">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b/>
                <w:bCs/>
                <w:color w:val="000000"/>
                <w:lang w:eastAsia="bg-BG"/>
              </w:rPr>
            </w:pPr>
            <w:r w:rsidRPr="008300C6">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b/>
                <w:bCs/>
                <w:color w:val="000000"/>
                <w:lang w:eastAsia="bg-BG"/>
              </w:rPr>
            </w:pPr>
            <w:r w:rsidRPr="008300C6">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b/>
                <w:bCs/>
                <w:color w:val="000000"/>
                <w:lang w:eastAsia="bg-BG"/>
              </w:rPr>
            </w:pPr>
            <w:r w:rsidRPr="008300C6">
              <w:rPr>
                <w:b/>
                <w:bCs/>
                <w:color w:val="000000"/>
                <w:sz w:val="22"/>
                <w:szCs w:val="22"/>
                <w:lang w:eastAsia="bg-BG"/>
              </w:rPr>
              <w:t>0,349</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b/>
                <w:bCs/>
                <w:color w:val="000000"/>
                <w:lang w:eastAsia="bg-BG"/>
              </w:rPr>
            </w:pPr>
            <w:r w:rsidRPr="008300C6">
              <w:rPr>
                <w:b/>
                <w:bCs/>
                <w:color w:val="000000"/>
                <w:sz w:val="22"/>
                <w:szCs w:val="22"/>
                <w:lang w:eastAsia="bg-BG"/>
              </w:rPr>
              <w:t>7,317</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b/>
                <w:bCs/>
                <w:color w:val="000000"/>
                <w:lang w:eastAsia="bg-BG"/>
              </w:rPr>
            </w:pPr>
            <w:r w:rsidRPr="008300C6">
              <w:rPr>
                <w:b/>
                <w:bCs/>
                <w:color w:val="000000"/>
                <w:sz w:val="22"/>
                <w:szCs w:val="22"/>
                <w:lang w:eastAsia="bg-BG"/>
              </w:rPr>
              <w:t> </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b/>
                <w:bCs/>
                <w:color w:val="000000"/>
                <w:lang w:eastAsia="bg-BG"/>
              </w:rPr>
            </w:pPr>
            <w:r w:rsidRPr="008300C6">
              <w:rPr>
                <w:b/>
                <w:bCs/>
                <w:color w:val="000000"/>
                <w:sz w:val="22"/>
                <w:szCs w:val="22"/>
                <w:lang w:eastAsia="bg-BG"/>
              </w:rPr>
              <w:t> </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16050.55.300</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8,076</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9,075</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29</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16050.22.72</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4,065</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7,317</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44</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16050.47.46</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2,593</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2,721</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15</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16050.22.77</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2,428</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7,549</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29</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16050.22.73</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1,622</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4,242</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16050.55.25</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1,323</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1,323</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34</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16050.35.79</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1,285</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1,298</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34</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16050.35.78</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1,200</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1,235</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16050.55.26</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1,197</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1,797</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15</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16050.22.75</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1,178</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2,585</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29</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16050.22.76</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1,141</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7,916</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15</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16050.22.76</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1,130</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7,916</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34</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16050.35.82</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1,051</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1,058</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34</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16050.35.80</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1,011</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1,048</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34</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16050.35.83</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0,989</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5,763</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34</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16050.35.81</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0,974</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0,975</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44</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16050.47.48</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0,756</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4,272</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15</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16050.25.142</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0,321</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3,528</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16050.54.59</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0,269</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1,100</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15</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16050.25.141</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0,235</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3,657</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16050.53.312</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0,217</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3,563</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16050.54.60</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0,161</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0,694</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11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16050.54.61</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0,125</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0,860</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31</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16050.26.25</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0,116</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0,881</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b/>
                <w:bCs/>
                <w:color w:val="000000"/>
                <w:lang w:eastAsia="bg-BG"/>
              </w:rPr>
            </w:pPr>
            <w:r w:rsidRPr="008300C6">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b/>
                <w:bCs/>
                <w:color w:val="000000"/>
                <w:lang w:eastAsia="bg-BG"/>
              </w:rPr>
            </w:pPr>
            <w:r w:rsidRPr="008300C6">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b/>
                <w:bCs/>
                <w:color w:val="000000"/>
                <w:lang w:eastAsia="bg-BG"/>
              </w:rPr>
            </w:pPr>
            <w:r w:rsidRPr="008300C6">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b/>
                <w:bCs/>
                <w:color w:val="000000"/>
                <w:lang w:eastAsia="bg-BG"/>
              </w:rPr>
            </w:pPr>
            <w:r w:rsidRPr="008300C6">
              <w:rPr>
                <w:b/>
                <w:bCs/>
                <w:color w:val="000000"/>
                <w:sz w:val="22"/>
                <w:szCs w:val="22"/>
                <w:lang w:eastAsia="bg-BG"/>
              </w:rPr>
              <w:t>34,161</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b/>
                <w:bCs/>
                <w:color w:val="000000"/>
                <w:lang w:eastAsia="bg-BG"/>
              </w:rPr>
            </w:pPr>
            <w:r w:rsidRPr="008300C6">
              <w:rPr>
                <w:b/>
                <w:bCs/>
                <w:color w:val="000000"/>
                <w:sz w:val="22"/>
                <w:szCs w:val="22"/>
                <w:lang w:eastAsia="bg-BG"/>
              </w:rPr>
              <w:t>97,007</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b/>
                <w:bCs/>
                <w:color w:val="000000"/>
                <w:lang w:eastAsia="bg-BG"/>
              </w:rPr>
            </w:pPr>
            <w:r w:rsidRPr="008300C6">
              <w:rPr>
                <w:b/>
                <w:bCs/>
                <w:color w:val="000000"/>
                <w:sz w:val="22"/>
                <w:szCs w:val="22"/>
                <w:lang w:eastAsia="bg-BG"/>
              </w:rPr>
              <w:t> </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b/>
                <w:bCs/>
                <w:color w:val="000000"/>
                <w:lang w:eastAsia="bg-BG"/>
              </w:rPr>
            </w:pPr>
            <w:r w:rsidRPr="008300C6">
              <w:rPr>
                <w:b/>
                <w:bCs/>
                <w:color w:val="000000"/>
                <w:sz w:val="22"/>
                <w:szCs w:val="22"/>
                <w:lang w:eastAsia="bg-BG"/>
              </w:rPr>
              <w:t> </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ЮДИСАГРО</w:t>
            </w:r>
            <w:r>
              <w:rPr>
                <w:color w:val="000000"/>
                <w:sz w:val="22"/>
                <w:szCs w:val="22"/>
                <w:lang w:eastAsia="bg-BG"/>
              </w:rPr>
              <w:t xml:space="preserve"> </w:t>
            </w:r>
            <w:r w:rsidRPr="008300C6">
              <w:rPr>
                <w:color w:val="000000"/>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5</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16050.44.51</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0,724</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1,267</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ЮДИСАГРО</w:t>
            </w:r>
            <w:r>
              <w:rPr>
                <w:color w:val="000000"/>
                <w:sz w:val="22"/>
                <w:szCs w:val="22"/>
                <w:lang w:eastAsia="bg-BG"/>
              </w:rPr>
              <w:t xml:space="preserve"> </w:t>
            </w:r>
            <w:r w:rsidRPr="008300C6">
              <w:rPr>
                <w:color w:val="000000"/>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5</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16050.44.49</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0,718</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3,864</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ЮДИСАГРО</w:t>
            </w:r>
            <w:r>
              <w:rPr>
                <w:color w:val="000000"/>
                <w:sz w:val="22"/>
                <w:szCs w:val="22"/>
                <w:lang w:eastAsia="bg-BG"/>
              </w:rPr>
              <w:t xml:space="preserve"> </w:t>
            </w:r>
            <w:r w:rsidRPr="008300C6">
              <w:rPr>
                <w:color w:val="000000"/>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5</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16050.44.50</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0,683</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0,996</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ЮДИСАГРО</w:t>
            </w:r>
            <w:r>
              <w:rPr>
                <w:color w:val="000000"/>
                <w:sz w:val="22"/>
                <w:szCs w:val="22"/>
                <w:lang w:eastAsia="bg-BG"/>
              </w:rPr>
              <w:t xml:space="preserve"> </w:t>
            </w:r>
            <w:r w:rsidRPr="008300C6">
              <w:rPr>
                <w:color w:val="000000"/>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5</w:t>
            </w:r>
          </w:p>
        </w:tc>
        <w:tc>
          <w:tcPr>
            <w:tcW w:w="1460" w:type="dxa"/>
            <w:tcBorders>
              <w:top w:val="nil"/>
              <w:left w:val="nil"/>
              <w:bottom w:val="single" w:sz="4" w:space="0" w:color="auto"/>
              <w:right w:val="single" w:sz="4" w:space="0" w:color="auto"/>
            </w:tcBorders>
            <w:noWrap/>
            <w:vAlign w:val="bottom"/>
          </w:tcPr>
          <w:p w:rsidR="00210B9C" w:rsidRPr="008300C6" w:rsidRDefault="00210B9C" w:rsidP="008300C6">
            <w:pPr>
              <w:jc w:val="right"/>
              <w:rPr>
                <w:color w:val="000000"/>
                <w:lang w:eastAsia="bg-BG"/>
              </w:rPr>
            </w:pPr>
            <w:r w:rsidRPr="008300C6">
              <w:rPr>
                <w:color w:val="000000"/>
                <w:sz w:val="22"/>
                <w:szCs w:val="22"/>
                <w:lang w:eastAsia="bg-BG"/>
              </w:rPr>
              <w:t>16050.44.229</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0,277</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color w:val="000000"/>
                <w:lang w:eastAsia="bg-BG"/>
              </w:rPr>
            </w:pPr>
            <w:r w:rsidRPr="008300C6">
              <w:rPr>
                <w:color w:val="000000"/>
                <w:sz w:val="22"/>
                <w:szCs w:val="22"/>
                <w:lang w:eastAsia="bg-BG"/>
              </w:rPr>
              <w:t>2,085</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ОБЩИНА ДОЛНИ ЧИФЛИК</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color w:val="000000"/>
                <w:lang w:eastAsia="bg-BG"/>
              </w:rPr>
            </w:pPr>
            <w:r w:rsidRPr="008300C6">
              <w:rPr>
                <w:color w:val="000000"/>
                <w:sz w:val="22"/>
                <w:szCs w:val="22"/>
                <w:lang w:eastAsia="bg-BG"/>
              </w:rPr>
              <w:t>Полски път</w:t>
            </w:r>
          </w:p>
        </w:tc>
      </w:tr>
      <w:tr w:rsidR="00210B9C" w:rsidRPr="008300C6" w:rsidTr="00353B96">
        <w:trPr>
          <w:trHeight w:val="300"/>
          <w:jc w:val="center"/>
        </w:trPr>
        <w:tc>
          <w:tcPr>
            <w:tcW w:w="3256" w:type="dxa"/>
            <w:tcBorders>
              <w:top w:val="nil"/>
              <w:left w:val="single" w:sz="4" w:space="0" w:color="auto"/>
              <w:bottom w:val="single" w:sz="4" w:space="0" w:color="auto"/>
              <w:right w:val="single" w:sz="4" w:space="0" w:color="auto"/>
            </w:tcBorders>
            <w:noWrap/>
            <w:vAlign w:val="bottom"/>
          </w:tcPr>
          <w:p w:rsidR="00210B9C" w:rsidRPr="008300C6" w:rsidRDefault="00210B9C" w:rsidP="00293738">
            <w:pPr>
              <w:rPr>
                <w:b/>
                <w:bCs/>
                <w:lang w:eastAsia="bg-BG"/>
              </w:rPr>
            </w:pPr>
            <w:r w:rsidRPr="008300C6">
              <w:rPr>
                <w:b/>
                <w:bCs/>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210B9C" w:rsidRPr="008300C6" w:rsidRDefault="00210B9C" w:rsidP="00293738">
            <w:pPr>
              <w:rPr>
                <w:b/>
                <w:bCs/>
                <w:lang w:eastAsia="bg-BG"/>
              </w:rPr>
            </w:pPr>
            <w:r w:rsidRPr="008300C6">
              <w:rPr>
                <w:b/>
                <w:bCs/>
                <w:sz w:val="22"/>
                <w:szCs w:val="22"/>
                <w:lang w:eastAsia="bg-BG"/>
              </w:rPr>
              <w:t> </w:t>
            </w:r>
          </w:p>
        </w:tc>
        <w:tc>
          <w:tcPr>
            <w:tcW w:w="1460" w:type="dxa"/>
            <w:tcBorders>
              <w:top w:val="nil"/>
              <w:left w:val="nil"/>
              <w:bottom w:val="single" w:sz="4" w:space="0" w:color="auto"/>
              <w:right w:val="single" w:sz="4" w:space="0" w:color="auto"/>
            </w:tcBorders>
            <w:noWrap/>
            <w:vAlign w:val="bottom"/>
          </w:tcPr>
          <w:p w:rsidR="00210B9C" w:rsidRPr="008300C6" w:rsidRDefault="00210B9C" w:rsidP="00293738">
            <w:pPr>
              <w:rPr>
                <w:b/>
                <w:bCs/>
                <w:lang w:eastAsia="bg-BG"/>
              </w:rPr>
            </w:pPr>
            <w:r w:rsidRPr="008300C6">
              <w:rPr>
                <w:b/>
                <w:bCs/>
                <w:sz w:val="22"/>
                <w:szCs w:val="22"/>
                <w:lang w:eastAsia="bg-BG"/>
              </w:rPr>
              <w:t> </w:t>
            </w:r>
          </w:p>
        </w:tc>
        <w:tc>
          <w:tcPr>
            <w:tcW w:w="1099" w:type="dxa"/>
            <w:tcBorders>
              <w:top w:val="nil"/>
              <w:left w:val="nil"/>
              <w:bottom w:val="single" w:sz="4" w:space="0" w:color="auto"/>
              <w:right w:val="single" w:sz="4" w:space="0" w:color="auto"/>
            </w:tcBorders>
            <w:noWrap/>
            <w:vAlign w:val="bottom"/>
          </w:tcPr>
          <w:p w:rsidR="00210B9C" w:rsidRPr="008300C6" w:rsidRDefault="00210B9C" w:rsidP="00293738">
            <w:pPr>
              <w:jc w:val="right"/>
              <w:rPr>
                <w:b/>
                <w:bCs/>
                <w:lang w:eastAsia="bg-BG"/>
              </w:rPr>
            </w:pPr>
            <w:r w:rsidRPr="008300C6">
              <w:rPr>
                <w:b/>
                <w:bCs/>
                <w:sz w:val="22"/>
                <w:szCs w:val="22"/>
                <w:lang w:eastAsia="bg-BG"/>
              </w:rPr>
              <w:t>2,402</w:t>
            </w:r>
          </w:p>
        </w:tc>
        <w:tc>
          <w:tcPr>
            <w:tcW w:w="919" w:type="dxa"/>
            <w:tcBorders>
              <w:top w:val="nil"/>
              <w:left w:val="nil"/>
              <w:bottom w:val="single" w:sz="4" w:space="0" w:color="auto"/>
              <w:right w:val="single" w:sz="4" w:space="0" w:color="auto"/>
            </w:tcBorders>
            <w:noWrap/>
            <w:vAlign w:val="bottom"/>
          </w:tcPr>
          <w:p w:rsidR="00210B9C" w:rsidRPr="008300C6" w:rsidRDefault="00210B9C" w:rsidP="00293738">
            <w:pPr>
              <w:jc w:val="right"/>
              <w:rPr>
                <w:b/>
                <w:bCs/>
                <w:lang w:eastAsia="bg-BG"/>
              </w:rPr>
            </w:pPr>
            <w:r w:rsidRPr="008300C6">
              <w:rPr>
                <w:b/>
                <w:bCs/>
                <w:sz w:val="22"/>
                <w:szCs w:val="22"/>
                <w:lang w:eastAsia="bg-BG"/>
              </w:rPr>
              <w:t>8,212</w:t>
            </w:r>
          </w:p>
        </w:tc>
        <w:tc>
          <w:tcPr>
            <w:tcW w:w="2099" w:type="dxa"/>
            <w:tcBorders>
              <w:top w:val="nil"/>
              <w:left w:val="nil"/>
              <w:bottom w:val="single" w:sz="4" w:space="0" w:color="auto"/>
              <w:right w:val="single" w:sz="4" w:space="0" w:color="auto"/>
            </w:tcBorders>
            <w:noWrap/>
            <w:vAlign w:val="bottom"/>
          </w:tcPr>
          <w:p w:rsidR="00210B9C" w:rsidRPr="008300C6" w:rsidRDefault="00210B9C" w:rsidP="00293738">
            <w:pPr>
              <w:rPr>
                <w:b/>
                <w:bCs/>
                <w:lang w:eastAsia="bg-BG"/>
              </w:rPr>
            </w:pPr>
            <w:r w:rsidRPr="008300C6">
              <w:rPr>
                <w:b/>
                <w:bCs/>
                <w:sz w:val="22"/>
                <w:szCs w:val="22"/>
                <w:lang w:eastAsia="bg-BG"/>
              </w:rPr>
              <w:t> </w:t>
            </w:r>
          </w:p>
        </w:tc>
        <w:tc>
          <w:tcPr>
            <w:tcW w:w="854" w:type="dxa"/>
            <w:tcBorders>
              <w:top w:val="nil"/>
              <w:left w:val="nil"/>
              <w:bottom w:val="single" w:sz="4" w:space="0" w:color="auto"/>
              <w:right w:val="single" w:sz="4" w:space="0" w:color="auto"/>
            </w:tcBorders>
            <w:noWrap/>
            <w:vAlign w:val="bottom"/>
          </w:tcPr>
          <w:p w:rsidR="00210B9C" w:rsidRPr="008300C6" w:rsidRDefault="00210B9C" w:rsidP="00293738">
            <w:pPr>
              <w:rPr>
                <w:b/>
                <w:bCs/>
                <w:lang w:eastAsia="bg-BG"/>
              </w:rPr>
            </w:pPr>
            <w:r w:rsidRPr="008300C6">
              <w:rPr>
                <w:b/>
                <w:bCs/>
                <w:sz w:val="22"/>
                <w:szCs w:val="22"/>
                <w:lang w:eastAsia="bg-BG"/>
              </w:rPr>
              <w:t> </w:t>
            </w:r>
          </w:p>
        </w:tc>
      </w:tr>
    </w:tbl>
    <w:p w:rsidR="00210B9C" w:rsidRPr="007F2B83" w:rsidRDefault="00210B9C" w:rsidP="0032244B">
      <w:pPr>
        <w:spacing w:line="360" w:lineRule="auto"/>
      </w:pPr>
    </w:p>
    <w:p w:rsidR="00210B9C" w:rsidRPr="007F2B83" w:rsidRDefault="00210B9C" w:rsidP="008300C6">
      <w:pPr>
        <w:spacing w:line="360" w:lineRule="auto"/>
      </w:pPr>
      <w:r w:rsidRPr="007F2B83">
        <w:rPr>
          <w:b/>
        </w:rPr>
        <w:t>Настоящото приложение №</w:t>
      </w:r>
      <w:r>
        <w:rPr>
          <w:b/>
        </w:rPr>
        <w:t xml:space="preserve"> </w:t>
      </w:r>
      <w:r w:rsidRPr="007F2B83">
        <w:rPr>
          <w:b/>
        </w:rPr>
        <w:t xml:space="preserve">1 е неразделна част от </w:t>
      </w:r>
      <w:r>
        <w:rPr>
          <w:b/>
        </w:rPr>
        <w:t>Заповед</w:t>
      </w:r>
      <w:r w:rsidRPr="007F2B83">
        <w:rPr>
          <w:b/>
        </w:rPr>
        <w:t xml:space="preserve"> № РД-</w:t>
      </w:r>
      <w:r>
        <w:rPr>
          <w:b/>
        </w:rPr>
        <w:t>20-04-</w:t>
      </w:r>
      <w:r w:rsidR="00E84760">
        <w:rPr>
          <w:b/>
          <w:lang w:val="en-US"/>
        </w:rPr>
        <w:t>233</w:t>
      </w:r>
      <w:r w:rsidRPr="007F2B83">
        <w:rPr>
          <w:b/>
        </w:rPr>
        <w:t xml:space="preserve">/ </w:t>
      </w:r>
      <w:r>
        <w:rPr>
          <w:b/>
        </w:rPr>
        <w:t>30</w:t>
      </w:r>
      <w:r w:rsidRPr="007F2B83">
        <w:rPr>
          <w:b/>
        </w:rPr>
        <w:t>.09.2020г.</w:t>
      </w:r>
    </w:p>
    <w:p w:rsidR="00210B9C" w:rsidRPr="00396866" w:rsidRDefault="00210B9C" w:rsidP="0032244B">
      <w:pPr>
        <w:pStyle w:val="1"/>
        <w:tabs>
          <w:tab w:val="left" w:pos="1276"/>
        </w:tabs>
        <w:jc w:val="left"/>
        <w:rPr>
          <w:rFonts w:ascii="Times New Roman" w:hAnsi="Times New Roman"/>
          <w:b/>
          <w:color w:val="333333"/>
          <w:spacing w:val="40"/>
          <w:szCs w:val="24"/>
        </w:rPr>
      </w:pPr>
      <w:r w:rsidRPr="0071646F">
        <w:rPr>
          <w:rFonts w:ascii="Times New Roman" w:hAnsi="Times New Roman"/>
          <w:color w:val="333333"/>
          <w:szCs w:val="24"/>
          <w:lang w:val="ru-RU"/>
        </w:rPr>
        <w:t xml:space="preserve">  </w:t>
      </w:r>
    </w:p>
    <w:p w:rsidR="00210B9C" w:rsidRPr="005E21B3" w:rsidRDefault="00210B9C" w:rsidP="0032244B">
      <w:pPr>
        <w:tabs>
          <w:tab w:val="left" w:pos="709"/>
        </w:tabs>
        <w:spacing w:line="360" w:lineRule="auto"/>
        <w:jc w:val="both"/>
        <w:rPr>
          <w:sz w:val="40"/>
        </w:rPr>
      </w:pPr>
      <w:r>
        <w:tab/>
      </w:r>
      <w:r>
        <w:tab/>
      </w:r>
      <w:r>
        <w:tab/>
      </w:r>
      <w:r>
        <w:rPr>
          <w:sz w:val="40"/>
        </w:rPr>
        <w:tab/>
      </w:r>
    </w:p>
    <w:p w:rsidR="00210B9C" w:rsidRDefault="00210B9C" w:rsidP="00BB4863">
      <w:pPr>
        <w:jc w:val="center"/>
        <w:rPr>
          <w:b/>
          <w:lang w:val="ru-RU"/>
        </w:rPr>
      </w:pPr>
    </w:p>
    <w:sectPr w:rsidR="00210B9C" w:rsidSect="001033CC">
      <w:footerReference w:type="default" r:id="rId12"/>
      <w:headerReference w:type="first" r:id="rId13"/>
      <w:footerReference w:type="first" r:id="rId14"/>
      <w:pgSz w:w="11906" w:h="16838"/>
      <w:pgMar w:top="851" w:right="707" w:bottom="567" w:left="1276" w:header="709" w:footer="38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264" w:rsidRDefault="00891264" w:rsidP="00043091">
      <w:r>
        <w:separator/>
      </w:r>
    </w:p>
  </w:endnote>
  <w:endnote w:type="continuationSeparator" w:id="0">
    <w:p w:rsidR="00891264" w:rsidRDefault="00891264" w:rsidP="0004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msCyr">
    <w:altName w:val="Times New Roman"/>
    <w:panose1 w:val="02020603050405020304"/>
    <w:charset w:val="00"/>
    <w:family w:val="roman"/>
    <w:pitch w:val="variable"/>
    <w:sig w:usb0="00000287" w:usb1="00000000" w:usb2="00000000" w:usb3="00000000" w:csb0="0000001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CourierCyr">
    <w:panose1 w:val="02070309020205020404"/>
    <w:charset w:val="00"/>
    <w:family w:val="modern"/>
    <w:pitch w:val="variable"/>
    <w:sig w:usb0="00000287" w:usb1="00000000" w:usb2="00000000" w:usb3="00000000" w:csb0="0000001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B9C" w:rsidRPr="00433B27" w:rsidRDefault="00210B9C" w:rsidP="003F184C">
    <w:pPr>
      <w:pBdr>
        <w:top w:val="single" w:sz="4" w:space="1" w:color="auto"/>
      </w:pBdr>
      <w:jc w:val="center"/>
      <w:rPr>
        <w:rFonts w:ascii="Arial Narrow" w:eastAsia="SimSun" w:hAnsi="Arial Narrow"/>
        <w:spacing w:val="20"/>
        <w:sz w:val="18"/>
        <w:lang w:eastAsia="bg-BG"/>
      </w:rPr>
    </w:pPr>
    <w:r w:rsidRPr="00433B27">
      <w:rPr>
        <w:rFonts w:ascii="Arial Narrow" w:eastAsia="SimSun" w:hAnsi="Arial Narrow"/>
        <w:spacing w:val="20"/>
        <w:sz w:val="18"/>
        <w:lang w:eastAsia="bg-BG"/>
      </w:rPr>
      <w:t>п.</w:t>
    </w:r>
    <w:r w:rsidRPr="00433B27">
      <w:rPr>
        <w:rFonts w:ascii="Arial Narrow" w:eastAsia="SimSun" w:hAnsi="Arial Narrow"/>
        <w:spacing w:val="20"/>
        <w:sz w:val="18"/>
        <w:lang w:val="en-US" w:eastAsia="bg-BG"/>
      </w:rPr>
      <w:t>k</w:t>
    </w:r>
    <w:r w:rsidRPr="00433B27">
      <w:rPr>
        <w:rFonts w:ascii="Arial Narrow" w:eastAsia="SimSun" w:hAnsi="Arial Narrow"/>
        <w:spacing w:val="20"/>
        <w:sz w:val="18"/>
        <w:lang w:eastAsia="bg-BG"/>
      </w:rPr>
      <w:t>. 900</w:t>
    </w:r>
    <w:r>
      <w:rPr>
        <w:rFonts w:ascii="Arial Narrow" w:eastAsia="SimSun" w:hAnsi="Arial Narrow"/>
        <w:spacing w:val="20"/>
        <w:sz w:val="18"/>
        <w:lang w:eastAsia="bg-BG"/>
      </w:rPr>
      <w:t>0, гр. Варна , адрес: ул.“Д-р Пи</w:t>
    </w:r>
    <w:r w:rsidRPr="00433B27">
      <w:rPr>
        <w:rFonts w:ascii="Arial Narrow" w:eastAsia="SimSun" w:hAnsi="Arial Narrow"/>
        <w:spacing w:val="20"/>
        <w:sz w:val="18"/>
        <w:lang w:eastAsia="bg-BG"/>
      </w:rPr>
      <w:t>скюлиев” № 1, телефон: 052/621240, факс: 052/647351</w:t>
    </w:r>
  </w:p>
  <w:p w:rsidR="00210B9C" w:rsidRPr="00433B27" w:rsidRDefault="00210B9C" w:rsidP="003F184C">
    <w:pPr>
      <w:pStyle w:val="a8"/>
      <w:pBdr>
        <w:top w:val="single" w:sz="4" w:space="1" w:color="auto"/>
      </w:pBdr>
      <w:jc w:val="center"/>
      <w:rPr>
        <w:rFonts w:ascii="Arial Narrow" w:eastAsia="SimSun" w:hAnsi="Arial Narrow"/>
        <w:color w:val="0000FF"/>
        <w:spacing w:val="20"/>
        <w:sz w:val="18"/>
        <w:szCs w:val="18"/>
        <w:u w:val="single"/>
        <w:lang w:eastAsia="bg-BG"/>
      </w:rPr>
    </w:pPr>
    <w:r w:rsidRPr="00433B27">
      <w:rPr>
        <w:rFonts w:ascii="Arial Narrow" w:eastAsia="SimSun" w:hAnsi="Arial Narrow"/>
        <w:spacing w:val="20"/>
        <w:sz w:val="18"/>
        <w:szCs w:val="18"/>
        <w:lang w:eastAsia="bg-BG"/>
      </w:rPr>
      <w:t>е</w:t>
    </w:r>
    <w:r w:rsidRPr="00433B27">
      <w:rPr>
        <w:rFonts w:ascii="Arial Narrow" w:eastAsia="SimSun" w:hAnsi="Arial Narrow"/>
        <w:spacing w:val="20"/>
        <w:sz w:val="18"/>
        <w:szCs w:val="18"/>
        <w:lang w:val="en-US" w:eastAsia="bg-BG"/>
      </w:rPr>
      <w:t>-mail</w:t>
    </w:r>
    <w:r w:rsidRPr="00433B27">
      <w:rPr>
        <w:rFonts w:ascii="Arial Narrow" w:eastAsia="SimSun" w:hAnsi="Arial Narrow"/>
        <w:spacing w:val="20"/>
        <w:sz w:val="18"/>
        <w:szCs w:val="18"/>
        <w:lang w:eastAsia="bg-BG"/>
      </w:rPr>
      <w:t xml:space="preserve">: </w:t>
    </w:r>
    <w:hyperlink r:id="rId1" w:history="1">
      <w:r w:rsidRPr="00433B27">
        <w:rPr>
          <w:rFonts w:ascii="Arial Narrow" w:eastAsia="SimSun" w:hAnsi="Arial Narrow"/>
          <w:color w:val="0000FF"/>
          <w:spacing w:val="20"/>
          <w:sz w:val="18"/>
          <w:szCs w:val="18"/>
          <w:u w:val="single"/>
          <w:lang w:val="en-US" w:eastAsia="bg-BG"/>
        </w:rPr>
        <w:t>odzg</w:t>
      </w:r>
      <w:r w:rsidRPr="00433B27">
        <w:rPr>
          <w:rFonts w:ascii="Arial Narrow" w:eastAsia="SimSun" w:hAnsi="Arial Narrow"/>
          <w:color w:val="0000FF"/>
          <w:spacing w:val="20"/>
          <w:sz w:val="18"/>
          <w:szCs w:val="18"/>
          <w:u w:val="single"/>
          <w:lang w:eastAsia="bg-BG"/>
        </w:rPr>
        <w:t>_</w:t>
      </w:r>
      <w:r w:rsidRPr="00433B27">
        <w:rPr>
          <w:rFonts w:ascii="Arial Narrow" w:eastAsia="SimSun" w:hAnsi="Arial Narrow"/>
          <w:color w:val="0000FF"/>
          <w:spacing w:val="20"/>
          <w:sz w:val="18"/>
          <w:szCs w:val="18"/>
          <w:u w:val="single"/>
          <w:lang w:val="en-US" w:eastAsia="bg-BG"/>
        </w:rPr>
        <w:t>var@abv.bg</w:t>
      </w:r>
    </w:hyperlink>
  </w:p>
  <w:p w:rsidR="00210B9C" w:rsidRPr="00433B27" w:rsidRDefault="00210B9C" w:rsidP="0039461B">
    <w:pPr>
      <w:pStyle w:val="a8"/>
      <w:pBdr>
        <w:top w:val="single" w:sz="4" w:space="1" w:color="auto"/>
      </w:pBdr>
      <w:jc w:val="right"/>
      <w:rPr>
        <w:rFonts w:ascii="Arial Narrow" w:hAnsi="Arial Narrow"/>
        <w:b/>
        <w:sz w:val="18"/>
        <w:szCs w:val="18"/>
      </w:rPr>
    </w:pPr>
    <w:r w:rsidRPr="00433B27">
      <w:rPr>
        <w:rFonts w:ascii="Arial Narrow" w:hAnsi="Arial Narrow"/>
        <w:sz w:val="18"/>
        <w:szCs w:val="18"/>
      </w:rPr>
      <w:t xml:space="preserve">Страница </w:t>
    </w:r>
    <w:r w:rsidRPr="00433B27">
      <w:rPr>
        <w:rFonts w:ascii="Arial Narrow" w:hAnsi="Arial Narrow"/>
        <w:b/>
        <w:sz w:val="18"/>
        <w:szCs w:val="18"/>
      </w:rPr>
      <w:fldChar w:fldCharType="begin"/>
    </w:r>
    <w:r w:rsidRPr="00433B27">
      <w:rPr>
        <w:rFonts w:ascii="Arial Narrow" w:hAnsi="Arial Narrow"/>
        <w:b/>
        <w:sz w:val="18"/>
        <w:szCs w:val="18"/>
      </w:rPr>
      <w:instrText>PAGE  \* Arabic  \* MERGEFORMAT</w:instrText>
    </w:r>
    <w:r w:rsidRPr="00433B27">
      <w:rPr>
        <w:rFonts w:ascii="Arial Narrow" w:hAnsi="Arial Narrow"/>
        <w:b/>
        <w:sz w:val="18"/>
        <w:szCs w:val="18"/>
      </w:rPr>
      <w:fldChar w:fldCharType="separate"/>
    </w:r>
    <w:r w:rsidR="00891264">
      <w:rPr>
        <w:rFonts w:ascii="Arial Narrow" w:hAnsi="Arial Narrow"/>
        <w:b/>
        <w:noProof/>
        <w:sz w:val="18"/>
        <w:szCs w:val="18"/>
      </w:rPr>
      <w:t>1</w:t>
    </w:r>
    <w:r w:rsidRPr="00433B27">
      <w:rPr>
        <w:rFonts w:ascii="Arial Narrow" w:hAnsi="Arial Narrow"/>
        <w:b/>
        <w:sz w:val="18"/>
        <w:szCs w:val="18"/>
      </w:rPr>
      <w:fldChar w:fldCharType="end"/>
    </w:r>
    <w:r w:rsidRPr="00433B27">
      <w:rPr>
        <w:rFonts w:ascii="Arial Narrow" w:hAnsi="Arial Narrow"/>
        <w:sz w:val="18"/>
        <w:szCs w:val="18"/>
      </w:rPr>
      <w:t xml:space="preserve"> от </w:t>
    </w:r>
    <w:r w:rsidR="00891264">
      <w:fldChar w:fldCharType="begin"/>
    </w:r>
    <w:r w:rsidR="00891264">
      <w:instrText>NUMPAGES  \* Arabic  \* MERGEFORMAT</w:instrText>
    </w:r>
    <w:r w:rsidR="00891264">
      <w:fldChar w:fldCharType="separate"/>
    </w:r>
    <w:r w:rsidR="00891264" w:rsidRPr="00891264">
      <w:rPr>
        <w:rFonts w:ascii="Arial Narrow" w:hAnsi="Arial Narrow"/>
        <w:b/>
        <w:noProof/>
        <w:sz w:val="18"/>
        <w:szCs w:val="18"/>
      </w:rPr>
      <w:t>1</w:t>
    </w:r>
    <w:r w:rsidR="00891264">
      <w:rPr>
        <w:rFonts w:ascii="Arial Narrow" w:hAnsi="Arial Narrow"/>
        <w:b/>
        <w:noProof/>
        <w:sz w:val="18"/>
        <w:szCs w:val="18"/>
      </w:rPr>
      <w:fldChar w:fldCharType="end"/>
    </w:r>
  </w:p>
  <w:p w:rsidR="00210B9C" w:rsidRPr="00433B27" w:rsidRDefault="00210B9C" w:rsidP="0039461B">
    <w:pPr>
      <w:pStyle w:val="a8"/>
      <w:pBdr>
        <w:top w:val="single" w:sz="4" w:space="1" w:color="auto"/>
      </w:pBdr>
      <w:jc w:val="right"/>
      <w:rPr>
        <w:rFonts w:ascii="Arial Narrow" w:hAnsi="Arial Narrow"/>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B9C" w:rsidRPr="00DA73CB" w:rsidRDefault="00210B9C" w:rsidP="00DA73CB">
    <w:pPr>
      <w:pStyle w:val="a8"/>
      <w:jc w:val="right"/>
      <w:rPr>
        <w:sz w:val="20"/>
        <w:szCs w:val="20"/>
      </w:rPr>
    </w:pPr>
  </w:p>
  <w:p w:rsidR="00210B9C" w:rsidRDefault="00210B9C">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264" w:rsidRDefault="00891264" w:rsidP="00043091">
      <w:r>
        <w:separator/>
      </w:r>
    </w:p>
  </w:footnote>
  <w:footnote w:type="continuationSeparator" w:id="0">
    <w:p w:rsidR="00891264" w:rsidRDefault="00891264" w:rsidP="000430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B9C" w:rsidRPr="00433B27" w:rsidRDefault="00891264" w:rsidP="00433B27">
    <w:pPr>
      <w:pStyle w:val="1"/>
      <w:tabs>
        <w:tab w:val="left" w:pos="1418"/>
      </w:tabs>
      <w:ind w:firstLine="1418"/>
      <w:jc w:val="left"/>
      <w:rPr>
        <w:rFonts w:ascii="Arial Narrow" w:hAnsi="Arial Narrow"/>
        <w:b/>
        <w:color w:val="333333"/>
        <w:spacing w:val="30"/>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7" o:spid="_x0000_s2049" type="#_x0000_t75" alt="lav4e" style="position:absolute;left:0;text-align:left;margin-left:-.3pt;margin-top:-9.95pt;width:47.25pt;height:55.5pt;z-index:1;visibility:visible">
          <v:imagedata r:id="rId1" o:title=""/>
          <w10:wrap type="square"/>
        </v:shape>
      </w:pict>
    </w:r>
    <w:r>
      <w:rPr>
        <w:noProof/>
      </w:rPr>
      <w:pict>
        <v:shapetype id="_x0000_t32" coordsize="21600,21600" o:spt="32" o:oned="t" path="m,l21600,21600e" filled="f">
          <v:path arrowok="t" fillok="f" o:connecttype="none"/>
          <o:lock v:ext="edit" shapetype="t"/>
        </v:shapetype>
        <v:shape id="Съединител &quot;права стрелка&quot; 3" o:spid="_x0000_s2050" type="#_x0000_t32" style="position:absolute;left:0;text-align:left;margin-left:58.2pt;margin-top:-.95pt;width:0;height:42.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Tc/BQIAAKwDAAAOAAAAZHJzL2Uyb0RvYy54bWysU82O0zAQviPxDpYP3GjaLkVsaLqHLstl&#10;gUq7PIDrOImF4zG227Q32CNvwRtUCKQVCPEK7hsxdn9g4YbIYTTj8XzzzefJ+GzVKrIU1knQBR30&#10;+pQIzaGUui7o6+uLh08ocZ7pkinQoqBr4ejZ5P69cWdyMYQGVCksQRDt8s4UtPHe5FnmeCNa5npg&#10;hMZkBbZlHkNbZ6VlHaK3Khv2+4+zDmxpLHDhHJ6e75J0kvCrSnD/qqqc8EQVFLn5ZG2y82izyZjl&#10;tWWmkXxPg/0Di5ZJjU2PUOfMM7Kw8i+oVnILDirf49BmUFWSizQDTjPo/zHNVcOMSLOgOM4cZXL/&#10;D5a/XM4skWVBTyjRrMUnCh+3H8KX8Dnchu/hdnuD/jfy4O0C/NPwY/subMKnsCHb99sbDDAXvobN&#10;Lk1Oop6dcTnCTvXMRkX4Sl+ZS+BvHNEwbZiuRZrrem2w2SBWZHdKYuAMspp3L6DEO2zhIYm7qmwb&#10;IVE2skpvuD6+oVh5wneHHE9Hj4anw1ECZ/mhzljnnwtoSXQK6rxlsm78FLTGRQE7SF3Y8tL5yIrl&#10;h4LYVMOFVCrti9KkK+jpCBvEjAMly5hMga3nU2XJksWNS9+exZ1rFha6TGCNYOWzve+ZVDsfmyu9&#10;VyaKsZN1DuV6Zg+K4Uoklvv1jTv3e5yqf/1kk58AAAD//wMAUEsDBBQABgAIAAAAIQDPoTAV3QAA&#10;AAkBAAAPAAAAZHJzL2Rvd25yZXYueG1sTI/BbsIwDIbvk/YOkSdxmSAt2yooTRFC2mHHAdKupjFt&#10;oXGqJqUdT7+wy3b87U+/P2fr0TTiSp2rLSuIZxEI4sLqmksFh/37dAHCeWSNjWVS8E0O1vnjQ4ap&#10;tgN/0nXnSxFK2KWooPK+TaV0RUUG3cy2xGF3sp1BH2JXSt3hEMpNI+dRlEiDNYcLFba0rai47Hqj&#10;gFz/FkebpSkPH7fh+Wt+Ow/tXqnJ07hZgfA0+j8Y7vpBHfLgdLQ9ayeakOPkNaAKpvESxB34HRwV&#10;LF4SkHkm/3+Q/wAAAP//AwBQSwECLQAUAAYACAAAACEAtoM4kv4AAADhAQAAEwAAAAAAAAAAAAAA&#10;AAAAAAAAW0NvbnRlbnRfVHlwZXNdLnhtbFBLAQItABQABgAIAAAAIQA4/SH/1gAAAJQBAAALAAAA&#10;AAAAAAAAAAAAAC8BAABfcmVscy8ucmVsc1BLAQItABQABgAIAAAAIQAOjTc/BQIAAKwDAAAOAAAA&#10;AAAAAAAAAAAAAC4CAABkcnMvZTJvRG9jLnhtbFBLAQItABQABgAIAAAAIQDPoTAV3QAAAAkBAAAP&#10;AAAAAAAAAAAAAAAAAF8EAABkcnMvZG93bnJldi54bWxQSwUGAAAAAAQABADzAAAAaQUAAAAA&#10;"/>
      </w:pict>
    </w:r>
    <w:r w:rsidR="00210B9C" w:rsidRPr="00433B27">
      <w:rPr>
        <w:rFonts w:ascii="Arial Narrow" w:hAnsi="Arial Narrow"/>
        <w:b/>
        <w:color w:val="333333"/>
        <w:spacing w:val="30"/>
        <w:szCs w:val="24"/>
      </w:rPr>
      <w:t>РЕПУБЛИКА БЪЛГАРИЯ</w:t>
    </w:r>
  </w:p>
  <w:p w:rsidR="00210B9C" w:rsidRPr="00433B27" w:rsidRDefault="00210B9C" w:rsidP="00433B27">
    <w:pPr>
      <w:pStyle w:val="1"/>
      <w:tabs>
        <w:tab w:val="left" w:pos="1418"/>
      </w:tabs>
      <w:ind w:firstLine="1418"/>
      <w:jc w:val="left"/>
      <w:rPr>
        <w:rFonts w:ascii="Arial Narrow" w:hAnsi="Arial Narrow"/>
        <w:color w:val="333333"/>
        <w:spacing w:val="30"/>
        <w:szCs w:val="24"/>
        <w:lang w:val="ru-RU"/>
      </w:rPr>
    </w:pPr>
    <w:r w:rsidRPr="00433B27">
      <w:rPr>
        <w:rFonts w:ascii="Arial Narrow" w:hAnsi="Arial Narrow"/>
        <w:color w:val="333333"/>
        <w:spacing w:val="30"/>
        <w:szCs w:val="24"/>
      </w:rPr>
      <w:t>Министерство на земеделието, храните и горите</w:t>
    </w:r>
  </w:p>
  <w:p w:rsidR="00210B9C" w:rsidRPr="00433B27" w:rsidRDefault="00210B9C" w:rsidP="00433B27">
    <w:pPr>
      <w:pStyle w:val="1"/>
      <w:tabs>
        <w:tab w:val="left" w:pos="1418"/>
      </w:tabs>
      <w:ind w:firstLine="1418"/>
      <w:jc w:val="left"/>
      <w:rPr>
        <w:rFonts w:ascii="Arial Narrow" w:hAnsi="Arial Narrow"/>
        <w:b/>
        <w:color w:val="333333"/>
        <w:spacing w:val="30"/>
        <w:szCs w:val="24"/>
      </w:rPr>
    </w:pPr>
    <w:r w:rsidRPr="00433B27">
      <w:rPr>
        <w:rFonts w:ascii="Arial Narrow" w:hAnsi="Arial Narrow"/>
        <w:color w:val="333333"/>
        <w:spacing w:val="30"/>
        <w:szCs w:val="24"/>
      </w:rPr>
      <w:t>Областна дирекция „Земеделие”-Варна</w:t>
    </w:r>
  </w:p>
  <w:p w:rsidR="00210B9C" w:rsidRPr="00433B27" w:rsidRDefault="00210B9C">
    <w:pPr>
      <w:pStyle w:val="a6"/>
      <w:rPr>
        <w:rFonts w:ascii="Arial Narrow" w:hAnsi="Arial Narrow"/>
        <w:spacing w:val="3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7A78"/>
    <w:multiLevelType w:val="hybridMultilevel"/>
    <w:tmpl w:val="2E827D28"/>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1" w15:restartNumberingAfterBreak="0">
    <w:nsid w:val="0A12076D"/>
    <w:multiLevelType w:val="hybridMultilevel"/>
    <w:tmpl w:val="17FA231A"/>
    <w:lvl w:ilvl="0" w:tplc="04020009">
      <w:start w:val="1"/>
      <w:numFmt w:val="bullet"/>
      <w:lvlText w:val=""/>
      <w:lvlJc w:val="left"/>
      <w:pPr>
        <w:ind w:left="1426" w:hanging="360"/>
      </w:pPr>
      <w:rPr>
        <w:rFonts w:ascii="Wingdings" w:hAnsi="Wingdings" w:hint="default"/>
      </w:rPr>
    </w:lvl>
    <w:lvl w:ilvl="1" w:tplc="04020003" w:tentative="1">
      <w:start w:val="1"/>
      <w:numFmt w:val="bullet"/>
      <w:lvlText w:val="o"/>
      <w:lvlJc w:val="left"/>
      <w:pPr>
        <w:ind w:left="2146" w:hanging="360"/>
      </w:pPr>
      <w:rPr>
        <w:rFonts w:ascii="Courier New" w:hAnsi="Courier New" w:hint="default"/>
      </w:rPr>
    </w:lvl>
    <w:lvl w:ilvl="2" w:tplc="04020005" w:tentative="1">
      <w:start w:val="1"/>
      <w:numFmt w:val="bullet"/>
      <w:lvlText w:val=""/>
      <w:lvlJc w:val="left"/>
      <w:pPr>
        <w:ind w:left="2866" w:hanging="360"/>
      </w:pPr>
      <w:rPr>
        <w:rFonts w:ascii="Wingdings" w:hAnsi="Wingdings" w:hint="default"/>
      </w:rPr>
    </w:lvl>
    <w:lvl w:ilvl="3" w:tplc="04020001" w:tentative="1">
      <w:start w:val="1"/>
      <w:numFmt w:val="bullet"/>
      <w:lvlText w:val=""/>
      <w:lvlJc w:val="left"/>
      <w:pPr>
        <w:ind w:left="3586" w:hanging="360"/>
      </w:pPr>
      <w:rPr>
        <w:rFonts w:ascii="Symbol" w:hAnsi="Symbol" w:hint="default"/>
      </w:rPr>
    </w:lvl>
    <w:lvl w:ilvl="4" w:tplc="04020003" w:tentative="1">
      <w:start w:val="1"/>
      <w:numFmt w:val="bullet"/>
      <w:lvlText w:val="o"/>
      <w:lvlJc w:val="left"/>
      <w:pPr>
        <w:ind w:left="4306" w:hanging="360"/>
      </w:pPr>
      <w:rPr>
        <w:rFonts w:ascii="Courier New" w:hAnsi="Courier New" w:hint="default"/>
      </w:rPr>
    </w:lvl>
    <w:lvl w:ilvl="5" w:tplc="04020005" w:tentative="1">
      <w:start w:val="1"/>
      <w:numFmt w:val="bullet"/>
      <w:lvlText w:val=""/>
      <w:lvlJc w:val="left"/>
      <w:pPr>
        <w:ind w:left="5026" w:hanging="360"/>
      </w:pPr>
      <w:rPr>
        <w:rFonts w:ascii="Wingdings" w:hAnsi="Wingdings" w:hint="default"/>
      </w:rPr>
    </w:lvl>
    <w:lvl w:ilvl="6" w:tplc="04020001" w:tentative="1">
      <w:start w:val="1"/>
      <w:numFmt w:val="bullet"/>
      <w:lvlText w:val=""/>
      <w:lvlJc w:val="left"/>
      <w:pPr>
        <w:ind w:left="5746" w:hanging="360"/>
      </w:pPr>
      <w:rPr>
        <w:rFonts w:ascii="Symbol" w:hAnsi="Symbol" w:hint="default"/>
      </w:rPr>
    </w:lvl>
    <w:lvl w:ilvl="7" w:tplc="04020003" w:tentative="1">
      <w:start w:val="1"/>
      <w:numFmt w:val="bullet"/>
      <w:lvlText w:val="o"/>
      <w:lvlJc w:val="left"/>
      <w:pPr>
        <w:ind w:left="6466" w:hanging="360"/>
      </w:pPr>
      <w:rPr>
        <w:rFonts w:ascii="Courier New" w:hAnsi="Courier New" w:hint="default"/>
      </w:rPr>
    </w:lvl>
    <w:lvl w:ilvl="8" w:tplc="04020005" w:tentative="1">
      <w:start w:val="1"/>
      <w:numFmt w:val="bullet"/>
      <w:lvlText w:val=""/>
      <w:lvlJc w:val="left"/>
      <w:pPr>
        <w:ind w:left="7186" w:hanging="360"/>
      </w:pPr>
      <w:rPr>
        <w:rFonts w:ascii="Wingdings" w:hAnsi="Wingdings" w:hint="default"/>
      </w:rPr>
    </w:lvl>
  </w:abstractNum>
  <w:abstractNum w:abstractNumId="2" w15:restartNumberingAfterBreak="0">
    <w:nsid w:val="0E626B37"/>
    <w:multiLevelType w:val="multilevel"/>
    <w:tmpl w:val="C7B617C0"/>
    <w:lvl w:ilvl="0">
      <w:start w:val="1"/>
      <w:numFmt w:val="bullet"/>
      <w:lvlText w:val=""/>
      <w:lvlJc w:val="left"/>
      <w:pPr>
        <w:tabs>
          <w:tab w:val="num" w:pos="1146"/>
        </w:tabs>
        <w:ind w:left="1146"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D407F0"/>
    <w:multiLevelType w:val="hybridMultilevel"/>
    <w:tmpl w:val="773A8962"/>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4" w15:restartNumberingAfterBreak="0">
    <w:nsid w:val="24A04A66"/>
    <w:multiLevelType w:val="hybridMultilevel"/>
    <w:tmpl w:val="1E02BBE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C700C9F"/>
    <w:multiLevelType w:val="hybridMultilevel"/>
    <w:tmpl w:val="B97409E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71321F"/>
    <w:multiLevelType w:val="hybridMultilevel"/>
    <w:tmpl w:val="9C04D0CC"/>
    <w:lvl w:ilvl="0" w:tplc="131A1F6A">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7" w15:restartNumberingAfterBreak="0">
    <w:nsid w:val="6C135849"/>
    <w:multiLevelType w:val="hybridMultilevel"/>
    <w:tmpl w:val="D4C2CEA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6C2927BB"/>
    <w:multiLevelType w:val="hybridMultilevel"/>
    <w:tmpl w:val="CA7440EA"/>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6D0D5F06"/>
    <w:multiLevelType w:val="hybridMultilevel"/>
    <w:tmpl w:val="5C2468D2"/>
    <w:lvl w:ilvl="0" w:tplc="0402000B">
      <w:start w:val="1"/>
      <w:numFmt w:val="bullet"/>
      <w:lvlText w:val=""/>
      <w:lvlJc w:val="left"/>
      <w:pPr>
        <w:tabs>
          <w:tab w:val="num" w:pos="1146"/>
        </w:tabs>
        <w:ind w:left="1146" w:hanging="360"/>
      </w:pPr>
      <w:rPr>
        <w:rFonts w:ascii="Wingdings" w:hAnsi="Wingdings" w:hint="default"/>
      </w:rPr>
    </w:lvl>
    <w:lvl w:ilvl="1" w:tplc="04020003" w:tentative="1">
      <w:start w:val="1"/>
      <w:numFmt w:val="bullet"/>
      <w:lvlText w:val="o"/>
      <w:lvlJc w:val="left"/>
      <w:pPr>
        <w:tabs>
          <w:tab w:val="num" w:pos="1866"/>
        </w:tabs>
        <w:ind w:left="1866" w:hanging="360"/>
      </w:pPr>
      <w:rPr>
        <w:rFonts w:ascii="Courier New" w:hAnsi="Courier New" w:hint="default"/>
      </w:rPr>
    </w:lvl>
    <w:lvl w:ilvl="2" w:tplc="04020005" w:tentative="1">
      <w:start w:val="1"/>
      <w:numFmt w:val="bullet"/>
      <w:lvlText w:val=""/>
      <w:lvlJc w:val="left"/>
      <w:pPr>
        <w:tabs>
          <w:tab w:val="num" w:pos="2586"/>
        </w:tabs>
        <w:ind w:left="2586" w:hanging="360"/>
      </w:pPr>
      <w:rPr>
        <w:rFonts w:ascii="Wingdings" w:hAnsi="Wingdings" w:hint="default"/>
      </w:rPr>
    </w:lvl>
    <w:lvl w:ilvl="3" w:tplc="04020001" w:tentative="1">
      <w:start w:val="1"/>
      <w:numFmt w:val="bullet"/>
      <w:lvlText w:val=""/>
      <w:lvlJc w:val="left"/>
      <w:pPr>
        <w:tabs>
          <w:tab w:val="num" w:pos="3306"/>
        </w:tabs>
        <w:ind w:left="3306" w:hanging="360"/>
      </w:pPr>
      <w:rPr>
        <w:rFonts w:ascii="Symbol" w:hAnsi="Symbol" w:hint="default"/>
      </w:rPr>
    </w:lvl>
    <w:lvl w:ilvl="4" w:tplc="04020003" w:tentative="1">
      <w:start w:val="1"/>
      <w:numFmt w:val="bullet"/>
      <w:lvlText w:val="o"/>
      <w:lvlJc w:val="left"/>
      <w:pPr>
        <w:tabs>
          <w:tab w:val="num" w:pos="4026"/>
        </w:tabs>
        <w:ind w:left="4026" w:hanging="360"/>
      </w:pPr>
      <w:rPr>
        <w:rFonts w:ascii="Courier New" w:hAnsi="Courier New" w:hint="default"/>
      </w:rPr>
    </w:lvl>
    <w:lvl w:ilvl="5" w:tplc="04020005" w:tentative="1">
      <w:start w:val="1"/>
      <w:numFmt w:val="bullet"/>
      <w:lvlText w:val=""/>
      <w:lvlJc w:val="left"/>
      <w:pPr>
        <w:tabs>
          <w:tab w:val="num" w:pos="4746"/>
        </w:tabs>
        <w:ind w:left="4746" w:hanging="360"/>
      </w:pPr>
      <w:rPr>
        <w:rFonts w:ascii="Wingdings" w:hAnsi="Wingdings" w:hint="default"/>
      </w:rPr>
    </w:lvl>
    <w:lvl w:ilvl="6" w:tplc="04020001" w:tentative="1">
      <w:start w:val="1"/>
      <w:numFmt w:val="bullet"/>
      <w:lvlText w:val=""/>
      <w:lvlJc w:val="left"/>
      <w:pPr>
        <w:tabs>
          <w:tab w:val="num" w:pos="5466"/>
        </w:tabs>
        <w:ind w:left="5466" w:hanging="360"/>
      </w:pPr>
      <w:rPr>
        <w:rFonts w:ascii="Symbol" w:hAnsi="Symbol" w:hint="default"/>
      </w:rPr>
    </w:lvl>
    <w:lvl w:ilvl="7" w:tplc="04020003" w:tentative="1">
      <w:start w:val="1"/>
      <w:numFmt w:val="bullet"/>
      <w:lvlText w:val="o"/>
      <w:lvlJc w:val="left"/>
      <w:pPr>
        <w:tabs>
          <w:tab w:val="num" w:pos="6186"/>
        </w:tabs>
        <w:ind w:left="6186" w:hanging="360"/>
      </w:pPr>
      <w:rPr>
        <w:rFonts w:ascii="Courier New" w:hAnsi="Courier New" w:hint="default"/>
      </w:rPr>
    </w:lvl>
    <w:lvl w:ilvl="8" w:tplc="04020005" w:tentative="1">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70682726"/>
    <w:multiLevelType w:val="hybridMultilevel"/>
    <w:tmpl w:val="06924C2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73DB7753"/>
    <w:multiLevelType w:val="hybridMultilevel"/>
    <w:tmpl w:val="039851EE"/>
    <w:lvl w:ilvl="0" w:tplc="0402000B">
      <w:start w:val="1"/>
      <w:numFmt w:val="bullet"/>
      <w:lvlText w:val=""/>
      <w:lvlJc w:val="left"/>
      <w:pPr>
        <w:tabs>
          <w:tab w:val="num" w:pos="1068"/>
        </w:tabs>
        <w:ind w:left="1068" w:hanging="360"/>
      </w:pPr>
      <w:rPr>
        <w:rFonts w:ascii="Wingdings" w:hAnsi="Wingdings"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7A381429"/>
    <w:multiLevelType w:val="multilevel"/>
    <w:tmpl w:val="7A381429"/>
    <w:lvl w:ilvl="0">
      <w:start w:val="655"/>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C5036"/>
    <w:multiLevelType w:val="multilevel"/>
    <w:tmpl w:val="7F5C503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5"/>
  </w:num>
  <w:num w:numId="2">
    <w:abstractNumId w:val="9"/>
  </w:num>
  <w:num w:numId="3">
    <w:abstractNumId w:val="8"/>
  </w:num>
  <w:num w:numId="4">
    <w:abstractNumId w:val="2"/>
  </w:num>
  <w:num w:numId="5">
    <w:abstractNumId w:val="0"/>
  </w:num>
  <w:num w:numId="6">
    <w:abstractNumId w:val="11"/>
  </w:num>
  <w:num w:numId="7">
    <w:abstractNumId w:val="3"/>
  </w:num>
  <w:num w:numId="8">
    <w:abstractNumId w:val="1"/>
  </w:num>
  <w:num w:numId="9">
    <w:abstractNumId w:val="10"/>
  </w:num>
  <w:num w:numId="10">
    <w:abstractNumId w:val="4"/>
  </w:num>
  <w:num w:numId="11">
    <w:abstractNumId w:val="7"/>
  </w:num>
  <w:num w:numId="12">
    <w:abstractNumId w:val="12"/>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savePreviewPicture/>
  <w:hdrShapeDefaults>
    <o:shapedefaults v:ext="edit" spidmax="2051"/>
    <o:shapelayout v:ext="edit">
      <o:idmap v:ext="edit" data="2"/>
      <o:rules v:ext="edit">
        <o:r id="V:Rule1" type="connector" idref="#Съединител &quot;права стрелка&quot; 3"/>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5A4D"/>
    <w:rsid w:val="00002E9D"/>
    <w:rsid w:val="00017CA1"/>
    <w:rsid w:val="00043091"/>
    <w:rsid w:val="00100B79"/>
    <w:rsid w:val="001033CC"/>
    <w:rsid w:val="00145681"/>
    <w:rsid w:val="001C2FB0"/>
    <w:rsid w:val="00210B9C"/>
    <w:rsid w:val="00226B68"/>
    <w:rsid w:val="002554CC"/>
    <w:rsid w:val="002572EE"/>
    <w:rsid w:val="002745C8"/>
    <w:rsid w:val="00293738"/>
    <w:rsid w:val="002A2157"/>
    <w:rsid w:val="0032244B"/>
    <w:rsid w:val="00353B96"/>
    <w:rsid w:val="00385BF5"/>
    <w:rsid w:val="0039461B"/>
    <w:rsid w:val="00396866"/>
    <w:rsid w:val="003F184C"/>
    <w:rsid w:val="00433B27"/>
    <w:rsid w:val="00445A4D"/>
    <w:rsid w:val="00453D44"/>
    <w:rsid w:val="0045473D"/>
    <w:rsid w:val="00495EE0"/>
    <w:rsid w:val="004A5859"/>
    <w:rsid w:val="004C38BB"/>
    <w:rsid w:val="0052712F"/>
    <w:rsid w:val="00533CC3"/>
    <w:rsid w:val="005341EC"/>
    <w:rsid w:val="00561C44"/>
    <w:rsid w:val="00570109"/>
    <w:rsid w:val="00592FC2"/>
    <w:rsid w:val="005E21B3"/>
    <w:rsid w:val="00600973"/>
    <w:rsid w:val="00626044"/>
    <w:rsid w:val="00640F8C"/>
    <w:rsid w:val="00681AA5"/>
    <w:rsid w:val="007044D2"/>
    <w:rsid w:val="00704891"/>
    <w:rsid w:val="0071646F"/>
    <w:rsid w:val="00762999"/>
    <w:rsid w:val="007F2B83"/>
    <w:rsid w:val="008300C6"/>
    <w:rsid w:val="008661FB"/>
    <w:rsid w:val="00875957"/>
    <w:rsid w:val="00877E4B"/>
    <w:rsid w:val="00891264"/>
    <w:rsid w:val="00911AE5"/>
    <w:rsid w:val="00942DA1"/>
    <w:rsid w:val="009550F6"/>
    <w:rsid w:val="00974C2C"/>
    <w:rsid w:val="00986014"/>
    <w:rsid w:val="009B39CC"/>
    <w:rsid w:val="009F2817"/>
    <w:rsid w:val="009F76FF"/>
    <w:rsid w:val="00A660F3"/>
    <w:rsid w:val="00A96E3F"/>
    <w:rsid w:val="00AC73CD"/>
    <w:rsid w:val="00B66128"/>
    <w:rsid w:val="00B84E5A"/>
    <w:rsid w:val="00BB4863"/>
    <w:rsid w:val="00C3574A"/>
    <w:rsid w:val="00C44E99"/>
    <w:rsid w:val="00C6709B"/>
    <w:rsid w:val="00C834BD"/>
    <w:rsid w:val="00C86802"/>
    <w:rsid w:val="00D031DC"/>
    <w:rsid w:val="00D1075E"/>
    <w:rsid w:val="00DA73CB"/>
    <w:rsid w:val="00DF0BDE"/>
    <w:rsid w:val="00DF5667"/>
    <w:rsid w:val="00E03C8A"/>
    <w:rsid w:val="00E35489"/>
    <w:rsid w:val="00E72ADF"/>
    <w:rsid w:val="00E84760"/>
    <w:rsid w:val="00EA5B2F"/>
    <w:rsid w:val="00EA6B6D"/>
    <w:rsid w:val="00EC26A1"/>
    <w:rsid w:val="00EC2BFB"/>
    <w:rsid w:val="00EC7DB5"/>
    <w:rsid w:val="00EE0F49"/>
    <w:rsid w:val="00F06EFB"/>
    <w:rsid w:val="00F12D43"/>
    <w:rsid w:val="00F17B54"/>
    <w:rsid w:val="00F250A6"/>
    <w:rsid w:val="00F90922"/>
    <w:rsid w:val="00FA01A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rules v:ext="edit">
        <o:r id="V:Rule1" type="connector" idref="#Съединител &quot;права стрелка&quot; 12"/>
      </o:rules>
    </o:shapelayout>
  </w:shapeDefaults>
  <w:decimalSymbol w:val=","/>
  <w:listSeparator w:val=";"/>
  <w14:docId w14:val="1A07C6BF"/>
  <w15:docId w15:val="{F0372E77-F09C-4904-A624-D425FE576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5859"/>
    <w:rPr>
      <w:rFonts w:ascii="Times New Roman" w:eastAsia="Times New Roman" w:hAnsi="Times New Roman"/>
      <w:sz w:val="24"/>
      <w:szCs w:val="24"/>
      <w:lang w:eastAsia="en-US"/>
    </w:rPr>
  </w:style>
  <w:style w:type="paragraph" w:styleId="1">
    <w:name w:val="heading 1"/>
    <w:basedOn w:val="a"/>
    <w:next w:val="a"/>
    <w:link w:val="10"/>
    <w:uiPriority w:val="99"/>
    <w:qFormat/>
    <w:rsid w:val="004A5859"/>
    <w:pPr>
      <w:keepNext/>
      <w:jc w:val="right"/>
      <w:outlineLvl w:val="0"/>
    </w:pPr>
    <w:rPr>
      <w:rFonts w:ascii="TmsCyr" w:hAnsi="TmsCyr"/>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uiPriority w:val="99"/>
    <w:locked/>
    <w:rsid w:val="004A5859"/>
    <w:rPr>
      <w:rFonts w:ascii="TmsCyr" w:hAnsi="TmsCyr" w:cs="Times New Roman"/>
      <w:sz w:val="20"/>
      <w:szCs w:val="20"/>
      <w:lang w:eastAsia="bg-BG"/>
    </w:rPr>
  </w:style>
  <w:style w:type="character" w:styleId="a3">
    <w:name w:val="Emphasis"/>
    <w:uiPriority w:val="99"/>
    <w:qFormat/>
    <w:rsid w:val="004A5859"/>
    <w:rPr>
      <w:rFonts w:cs="Times New Roman"/>
      <w:i/>
    </w:rPr>
  </w:style>
  <w:style w:type="paragraph" w:styleId="a4">
    <w:name w:val="Body Text"/>
    <w:basedOn w:val="a"/>
    <w:link w:val="a5"/>
    <w:uiPriority w:val="99"/>
    <w:rsid w:val="004A5859"/>
    <w:pPr>
      <w:spacing w:after="120"/>
    </w:pPr>
  </w:style>
  <w:style w:type="character" w:customStyle="1" w:styleId="a5">
    <w:name w:val="Основен текст Знак"/>
    <w:link w:val="a4"/>
    <w:uiPriority w:val="99"/>
    <w:locked/>
    <w:rsid w:val="004A5859"/>
    <w:rPr>
      <w:rFonts w:ascii="Times New Roman" w:hAnsi="Times New Roman" w:cs="Times New Roman"/>
      <w:sz w:val="24"/>
      <w:szCs w:val="24"/>
    </w:rPr>
  </w:style>
  <w:style w:type="paragraph" w:styleId="a6">
    <w:name w:val="header"/>
    <w:basedOn w:val="a"/>
    <w:link w:val="a7"/>
    <w:uiPriority w:val="99"/>
    <w:rsid w:val="00043091"/>
    <w:pPr>
      <w:tabs>
        <w:tab w:val="center" w:pos="4536"/>
        <w:tab w:val="right" w:pos="9072"/>
      </w:tabs>
    </w:pPr>
  </w:style>
  <w:style w:type="character" w:customStyle="1" w:styleId="a7">
    <w:name w:val="Горен колонтитул Знак"/>
    <w:link w:val="a6"/>
    <w:uiPriority w:val="99"/>
    <w:locked/>
    <w:rsid w:val="00043091"/>
    <w:rPr>
      <w:rFonts w:ascii="Times New Roman" w:hAnsi="Times New Roman" w:cs="Times New Roman"/>
      <w:sz w:val="24"/>
      <w:szCs w:val="24"/>
    </w:rPr>
  </w:style>
  <w:style w:type="paragraph" w:styleId="a8">
    <w:name w:val="footer"/>
    <w:basedOn w:val="a"/>
    <w:link w:val="a9"/>
    <w:uiPriority w:val="99"/>
    <w:rsid w:val="00043091"/>
    <w:pPr>
      <w:tabs>
        <w:tab w:val="center" w:pos="4536"/>
        <w:tab w:val="right" w:pos="9072"/>
      </w:tabs>
    </w:pPr>
  </w:style>
  <w:style w:type="character" w:customStyle="1" w:styleId="a9">
    <w:name w:val="Долен колонтитул Знак"/>
    <w:link w:val="a8"/>
    <w:uiPriority w:val="99"/>
    <w:locked/>
    <w:rsid w:val="00043091"/>
    <w:rPr>
      <w:rFonts w:ascii="Times New Roman" w:hAnsi="Times New Roman" w:cs="Times New Roman"/>
      <w:sz w:val="24"/>
      <w:szCs w:val="24"/>
    </w:rPr>
  </w:style>
  <w:style w:type="paragraph" w:styleId="aa">
    <w:name w:val="Balloon Text"/>
    <w:basedOn w:val="a"/>
    <w:link w:val="ab"/>
    <w:uiPriority w:val="99"/>
    <w:semiHidden/>
    <w:rsid w:val="002554CC"/>
    <w:rPr>
      <w:rFonts w:ascii="Tahoma" w:hAnsi="Tahoma" w:cs="Tahoma"/>
      <w:sz w:val="16"/>
      <w:szCs w:val="16"/>
    </w:rPr>
  </w:style>
  <w:style w:type="character" w:customStyle="1" w:styleId="ab">
    <w:name w:val="Изнесен текст Знак"/>
    <w:link w:val="aa"/>
    <w:uiPriority w:val="99"/>
    <w:semiHidden/>
    <w:locked/>
    <w:rsid w:val="002554CC"/>
    <w:rPr>
      <w:rFonts w:ascii="Tahoma" w:hAnsi="Tahoma" w:cs="Tahoma"/>
      <w:sz w:val="16"/>
      <w:szCs w:val="16"/>
    </w:rPr>
  </w:style>
  <w:style w:type="paragraph" w:styleId="ac">
    <w:name w:val="Subtitle"/>
    <w:basedOn w:val="a"/>
    <w:next w:val="a"/>
    <w:link w:val="ad"/>
    <w:uiPriority w:val="99"/>
    <w:qFormat/>
    <w:rsid w:val="00BB4863"/>
    <w:pPr>
      <w:numPr>
        <w:ilvl w:val="1"/>
      </w:numPr>
    </w:pPr>
    <w:rPr>
      <w:rFonts w:ascii="Cambria" w:hAnsi="Cambria"/>
      <w:i/>
      <w:iCs/>
      <w:color w:val="4F81BD"/>
      <w:spacing w:val="15"/>
    </w:rPr>
  </w:style>
  <w:style w:type="character" w:customStyle="1" w:styleId="ad">
    <w:name w:val="Подзаглавие Знак"/>
    <w:link w:val="ac"/>
    <w:uiPriority w:val="99"/>
    <w:locked/>
    <w:rsid w:val="00BB4863"/>
    <w:rPr>
      <w:rFonts w:ascii="Cambria" w:hAnsi="Cambria" w:cs="Times New Roman"/>
      <w:i/>
      <w:iCs/>
      <w:color w:val="4F81BD"/>
      <w:spacing w:val="15"/>
      <w:sz w:val="24"/>
      <w:szCs w:val="24"/>
    </w:rPr>
  </w:style>
  <w:style w:type="character" w:styleId="ae">
    <w:name w:val="Hyperlink"/>
    <w:uiPriority w:val="99"/>
    <w:rsid w:val="00BB4863"/>
    <w:rPr>
      <w:rFonts w:cs="Times New Roman"/>
      <w:color w:val="0000FF"/>
      <w:u w:val="single"/>
    </w:rPr>
  </w:style>
  <w:style w:type="paragraph" w:customStyle="1" w:styleId="CharChar">
    <w:name w:val="Char Char Знак"/>
    <w:basedOn w:val="a"/>
    <w:uiPriority w:val="99"/>
    <w:rsid w:val="00BB4863"/>
    <w:pPr>
      <w:spacing w:after="160" w:line="240" w:lineRule="exact"/>
    </w:pPr>
    <w:rPr>
      <w:rFonts w:ascii="Tahoma" w:eastAsia="SimSun" w:hAnsi="Tahoma" w:cs="Tahoma"/>
      <w:sz w:val="20"/>
      <w:szCs w:val="20"/>
      <w:lang w:val="en-US"/>
    </w:rPr>
  </w:style>
  <w:style w:type="character" w:styleId="af">
    <w:name w:val="page number"/>
    <w:uiPriority w:val="99"/>
    <w:rsid w:val="00BB4863"/>
    <w:rPr>
      <w:rFonts w:cs="Times New Roman"/>
    </w:rPr>
  </w:style>
  <w:style w:type="paragraph" w:styleId="af0">
    <w:name w:val="Plain Text"/>
    <w:basedOn w:val="a"/>
    <w:link w:val="af1"/>
    <w:uiPriority w:val="99"/>
    <w:rsid w:val="00BB4863"/>
    <w:rPr>
      <w:rFonts w:ascii="Consolas" w:eastAsia="SimSun" w:hAnsi="Consolas" w:cs="Consolas"/>
      <w:sz w:val="21"/>
      <w:szCs w:val="21"/>
      <w:lang w:eastAsia="bg-BG"/>
    </w:rPr>
  </w:style>
  <w:style w:type="character" w:customStyle="1" w:styleId="af1">
    <w:name w:val="Обикновен текст Знак"/>
    <w:link w:val="af0"/>
    <w:uiPriority w:val="99"/>
    <w:locked/>
    <w:rsid w:val="00BB4863"/>
    <w:rPr>
      <w:rFonts w:ascii="Consolas" w:eastAsia="SimSun" w:hAnsi="Consolas" w:cs="Consolas"/>
      <w:sz w:val="21"/>
      <w:szCs w:val="21"/>
      <w:lang w:eastAsia="bg-BG"/>
    </w:rPr>
  </w:style>
  <w:style w:type="paragraph" w:customStyle="1" w:styleId="CharCharCharChar">
    <w:name w:val="Знак Char Char Знак Char Char"/>
    <w:basedOn w:val="a"/>
    <w:uiPriority w:val="99"/>
    <w:rsid w:val="00BB4863"/>
    <w:rPr>
      <w:rFonts w:eastAsia="SimSun"/>
      <w:lang w:val="pl-PL" w:eastAsia="pl-PL"/>
    </w:rPr>
  </w:style>
  <w:style w:type="paragraph" w:customStyle="1" w:styleId="CharCharCharCharCharCharChar">
    <w:name w:val="Char Char Char Char Знак Char Char Char"/>
    <w:basedOn w:val="a"/>
    <w:uiPriority w:val="99"/>
    <w:rsid w:val="00BB4863"/>
    <w:rPr>
      <w:rFonts w:eastAsia="SimSun"/>
      <w:lang w:val="pl-PL" w:eastAsia="pl-PL"/>
    </w:rPr>
  </w:style>
  <w:style w:type="paragraph" w:customStyle="1" w:styleId="CharCharChar">
    <w:name w:val="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WW-TableContents123">
    <w:name w:val="WW-Table Contents123"/>
    <w:basedOn w:val="a"/>
    <w:uiPriority w:val="99"/>
    <w:rsid w:val="00BB4863"/>
    <w:pPr>
      <w:widowControl w:val="0"/>
      <w:autoSpaceDE w:val="0"/>
      <w:autoSpaceDN w:val="0"/>
      <w:adjustRightInd w:val="0"/>
    </w:pPr>
    <w:rPr>
      <w:rFonts w:eastAsia="SimSun"/>
      <w:sz w:val="20"/>
      <w:szCs w:val="20"/>
      <w:lang w:eastAsia="bg-BG"/>
    </w:rPr>
  </w:style>
  <w:style w:type="paragraph" w:customStyle="1" w:styleId="CharCharCharCharChar">
    <w:name w:val="Char Char 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CharChar0">
    <w:name w:val="Char Char"/>
    <w:basedOn w:val="a"/>
    <w:uiPriority w:val="99"/>
    <w:rsid w:val="00BB4863"/>
    <w:pPr>
      <w:spacing w:after="160" w:line="240" w:lineRule="exact"/>
    </w:pPr>
    <w:rPr>
      <w:rFonts w:ascii="Tahoma" w:eastAsia="SimSun" w:hAnsi="Tahoma" w:cs="Tahoma"/>
      <w:sz w:val="20"/>
      <w:szCs w:val="20"/>
      <w:lang w:val="en-US"/>
    </w:rPr>
  </w:style>
  <w:style w:type="table" w:styleId="af2">
    <w:name w:val="Table Grid"/>
    <w:basedOn w:val="a1"/>
    <w:uiPriority w:val="99"/>
    <w:rsid w:val="00BB48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Нормална таблица1"/>
    <w:uiPriority w:val="99"/>
    <w:semiHidden/>
    <w:rsid w:val="00BB4863"/>
    <w:rPr>
      <w:rFonts w:ascii="Times New Roman" w:eastAsia="SimSun" w:hAnsi="Times New Roman"/>
    </w:rPr>
    <w:tblPr>
      <w:tblCellMar>
        <w:top w:w="0" w:type="dxa"/>
        <w:left w:w="100" w:type="dxa"/>
        <w:bottom w:w="0" w:type="dxa"/>
        <w:right w:w="100" w:type="dxa"/>
      </w:tblCellMar>
    </w:tblPr>
  </w:style>
  <w:style w:type="character" w:styleId="af3">
    <w:name w:val="FollowedHyperlink"/>
    <w:uiPriority w:val="99"/>
    <w:rsid w:val="00BB4863"/>
    <w:rPr>
      <w:rFonts w:cs="Times New Roman"/>
      <w:color w:val="800080"/>
      <w:u w:val="single"/>
    </w:rPr>
  </w:style>
  <w:style w:type="paragraph" w:customStyle="1" w:styleId="af4">
    <w:name w:val="Знак"/>
    <w:basedOn w:val="a"/>
    <w:link w:val="Char"/>
    <w:uiPriority w:val="99"/>
    <w:rsid w:val="00BB4863"/>
    <w:rPr>
      <w:lang w:val="pl-PL" w:eastAsia="pl-PL"/>
    </w:rPr>
  </w:style>
  <w:style w:type="character" w:customStyle="1" w:styleId="Char">
    <w:name w:val="Знак Char"/>
    <w:link w:val="af4"/>
    <w:uiPriority w:val="99"/>
    <w:locked/>
    <w:rsid w:val="00BB4863"/>
    <w:rPr>
      <w:rFonts w:ascii="Times New Roman" w:hAnsi="Times New Roman"/>
      <w:sz w:val="24"/>
      <w:lang w:val="pl-PL" w:eastAsia="pl-PL"/>
    </w:rPr>
  </w:style>
  <w:style w:type="paragraph" w:customStyle="1" w:styleId="Char0">
    <w:name w:val="Char"/>
    <w:basedOn w:val="a"/>
    <w:uiPriority w:val="99"/>
    <w:rsid w:val="00BB4863"/>
    <w:pPr>
      <w:spacing w:after="160" w:line="240" w:lineRule="exact"/>
    </w:pPr>
    <w:rPr>
      <w:rFonts w:ascii="Tahoma" w:hAnsi="Tahoma" w:cs="Tahoma"/>
      <w:sz w:val="20"/>
      <w:szCs w:val="20"/>
      <w:lang w:val="en-US"/>
    </w:rPr>
  </w:style>
  <w:style w:type="paragraph" w:customStyle="1" w:styleId="xl65">
    <w:name w:val="xl65"/>
    <w:basedOn w:val="a"/>
    <w:uiPriority w:val="99"/>
    <w:rsid w:val="00BB4863"/>
    <w:pPr>
      <w:spacing w:before="100" w:beforeAutospacing="1" w:after="100" w:afterAutospacing="1"/>
      <w:jc w:val="center"/>
    </w:pPr>
    <w:rPr>
      <w:rFonts w:ascii="Courier New" w:hAnsi="Courier New" w:cs="Courier New"/>
      <w:b/>
      <w:bCs/>
      <w:lang w:eastAsia="bg-BG"/>
    </w:rPr>
  </w:style>
  <w:style w:type="paragraph" w:customStyle="1" w:styleId="xl66">
    <w:name w:val="xl66"/>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67">
    <w:name w:val="xl67"/>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8">
    <w:name w:val="xl68"/>
    <w:basedOn w:val="a"/>
    <w:uiPriority w:val="99"/>
    <w:rsid w:val="00BB4863"/>
    <w:pPr>
      <w:spacing w:before="100" w:beforeAutospacing="1" w:after="100" w:afterAutospacing="1"/>
      <w:jc w:val="right"/>
    </w:pPr>
    <w:rPr>
      <w:lang w:eastAsia="bg-BG"/>
    </w:rPr>
  </w:style>
  <w:style w:type="paragraph" w:customStyle="1" w:styleId="xl69">
    <w:name w:val="xl69"/>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70">
    <w:name w:val="xl70"/>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1">
    <w:name w:val="xl61"/>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onsolas" w:hAnsi="Consolas" w:cs="Consolas"/>
      <w:b/>
      <w:bCs/>
      <w:sz w:val="22"/>
      <w:szCs w:val="22"/>
      <w:lang w:eastAsia="bg-BG"/>
    </w:rPr>
  </w:style>
  <w:style w:type="paragraph" w:customStyle="1" w:styleId="xl62">
    <w:name w:val="xl62"/>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3">
    <w:name w:val="xl63"/>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customStyle="1" w:styleId="xl64">
    <w:name w:val="xl64"/>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styleId="af5">
    <w:name w:val="Normal (Web)"/>
    <w:basedOn w:val="a"/>
    <w:uiPriority w:val="99"/>
    <w:rsid w:val="00BB4863"/>
    <w:pPr>
      <w:ind w:firstLine="990"/>
      <w:jc w:val="both"/>
    </w:pPr>
    <w:rPr>
      <w:rFonts w:eastAsia="SimSun"/>
      <w:color w:val="000000"/>
      <w:lang w:eastAsia="zh-CN"/>
    </w:rPr>
  </w:style>
  <w:style w:type="paragraph" w:customStyle="1" w:styleId="xl71">
    <w:name w:val="xl71"/>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urierCyr" w:hAnsi="CourierCyr"/>
      <w:b/>
      <w:bCs/>
      <w:lang w:eastAsia="bg-BG"/>
    </w:rPr>
  </w:style>
  <w:style w:type="paragraph" w:customStyle="1" w:styleId="xl72">
    <w:name w:val="xl72"/>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bg-BG"/>
    </w:rPr>
  </w:style>
  <w:style w:type="paragraph" w:customStyle="1" w:styleId="xl73">
    <w:name w:val="xl73"/>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bg-BG"/>
    </w:rPr>
  </w:style>
  <w:style w:type="paragraph" w:styleId="af6">
    <w:name w:val="List Paragraph"/>
    <w:basedOn w:val="a"/>
    <w:uiPriority w:val="99"/>
    <w:qFormat/>
    <w:rsid w:val="003224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098&amp;ToPar=Art37&#1074;_Al4&amp;Type=20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4661&amp;Type=2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apis://Base=NARH&amp;DocCode=4098&amp;ToPar=Art37&#1074;_Al16&amp;Type=201/" TargetMode="External"/><Relationship Id="rId4" Type="http://schemas.openxmlformats.org/officeDocument/2006/relationships/webSettings" Target="webSettings.xml"/><Relationship Id="rId9" Type="http://schemas.openxmlformats.org/officeDocument/2006/relationships/hyperlink" Target="apis://Base=NARH&amp;DocCode=4098&amp;ToPar=Art37&#1074;_Al1&amp;Type=201/"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odzg_var@abv.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33</Pages>
  <Words>12520</Words>
  <Characters>71366</Characters>
  <Application>Microsoft Office Word</Application>
  <DocSecurity>0</DocSecurity>
  <Lines>594</Lines>
  <Paragraphs>167</Paragraphs>
  <ScaleCrop>false</ScaleCrop>
  <Company/>
  <LinksUpToDate>false</LinksUpToDate>
  <CharactersWithSpaces>83719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GSEKRETAR_PY</dc:creator>
  <cp:keywords/>
  <dc:description/>
  <cp:lastModifiedBy>MMihaylova</cp:lastModifiedBy>
  <cp:revision>16</cp:revision>
  <cp:lastPrinted>2019-08-22T11:07:00Z</cp:lastPrinted>
  <dcterms:created xsi:type="dcterms:W3CDTF">2020-09-28T15:43:00Z</dcterms:created>
  <dcterms:modified xsi:type="dcterms:W3CDTF">2020-09-30T14:55:00Z</dcterms:modified>
</cp:coreProperties>
</file>